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3E2AD" w14:textId="77777777" w:rsidR="005D2E98" w:rsidRPr="00E44017" w:rsidRDefault="00156EF7" w:rsidP="005D2E98">
      <w:pPr>
        <w:ind w:firstLine="435"/>
        <w:jc w:val="center"/>
        <w:rPr>
          <w:rFonts w:ascii="黑体" w:eastAsia="黑体" w:hAnsi="黑体"/>
          <w:sz w:val="32"/>
        </w:rPr>
      </w:pPr>
      <w:bookmarkStart w:id="0" w:name="_GoBack"/>
      <w:r w:rsidRPr="00E44017">
        <w:rPr>
          <w:rFonts w:ascii="黑体" w:eastAsia="黑体" w:hAnsi="黑体" w:hint="eastAsia"/>
          <w:sz w:val="32"/>
        </w:rPr>
        <w:t>科技创新类成果</w:t>
      </w:r>
      <w:r w:rsidR="00963C0A" w:rsidRPr="00E44017">
        <w:rPr>
          <w:rFonts w:ascii="黑体" w:eastAsia="黑体" w:hAnsi="黑体" w:hint="eastAsia"/>
          <w:sz w:val="32"/>
        </w:rPr>
        <w:t>&amp;企业类成果</w:t>
      </w:r>
      <w:r w:rsidR="005D2E98" w:rsidRPr="00E44017">
        <w:rPr>
          <w:rFonts w:ascii="黑体" w:eastAsia="黑体" w:hAnsi="黑体" w:hint="eastAsia"/>
          <w:sz w:val="32"/>
        </w:rPr>
        <w:t>评价指标体系说明</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1079"/>
        <w:gridCol w:w="6279"/>
        <w:gridCol w:w="4871"/>
      </w:tblGrid>
      <w:tr w:rsidR="005D2E98" w:rsidRPr="00030903" w14:paraId="2D9B7FF4" w14:textId="77777777" w:rsidTr="00030903">
        <w:trPr>
          <w:trHeight w:val="357"/>
        </w:trPr>
        <w:tc>
          <w:tcPr>
            <w:tcW w:w="2711" w:type="dxa"/>
            <w:vAlign w:val="center"/>
          </w:tcPr>
          <w:p w14:paraId="1D3BB5C1" w14:textId="77777777" w:rsidR="005D2E98" w:rsidRPr="00030903" w:rsidRDefault="005D2E98" w:rsidP="00562CB3">
            <w:pPr>
              <w:snapToGrid w:val="0"/>
              <w:spacing w:line="216" w:lineRule="auto"/>
              <w:jc w:val="center"/>
              <w:rPr>
                <w:b/>
                <w:bCs/>
                <w:sz w:val="24"/>
              </w:rPr>
            </w:pPr>
            <w:r w:rsidRPr="00030903">
              <w:rPr>
                <w:rFonts w:hint="eastAsia"/>
                <w:b/>
                <w:bCs/>
                <w:sz w:val="24"/>
              </w:rPr>
              <w:t>评价指标</w:t>
            </w:r>
          </w:p>
        </w:tc>
        <w:tc>
          <w:tcPr>
            <w:tcW w:w="1079" w:type="dxa"/>
            <w:vAlign w:val="center"/>
          </w:tcPr>
          <w:p w14:paraId="16B87BB7" w14:textId="77777777" w:rsidR="005D2E98" w:rsidRPr="00030903" w:rsidRDefault="005D2E98" w:rsidP="00562CB3">
            <w:pPr>
              <w:snapToGrid w:val="0"/>
              <w:spacing w:line="216" w:lineRule="auto"/>
              <w:jc w:val="center"/>
              <w:rPr>
                <w:b/>
                <w:bCs/>
                <w:sz w:val="24"/>
              </w:rPr>
            </w:pPr>
            <w:r w:rsidRPr="00030903">
              <w:rPr>
                <w:rFonts w:hint="eastAsia"/>
                <w:b/>
                <w:bCs/>
                <w:sz w:val="24"/>
              </w:rPr>
              <w:t>权重</w:t>
            </w:r>
          </w:p>
        </w:tc>
        <w:tc>
          <w:tcPr>
            <w:tcW w:w="6279" w:type="dxa"/>
            <w:vAlign w:val="center"/>
          </w:tcPr>
          <w:p w14:paraId="3E6EE3B6" w14:textId="77777777" w:rsidR="005D2E98" w:rsidRPr="00030903" w:rsidRDefault="005D2E98" w:rsidP="00562CB3">
            <w:pPr>
              <w:snapToGrid w:val="0"/>
              <w:spacing w:line="216" w:lineRule="auto"/>
              <w:jc w:val="center"/>
              <w:rPr>
                <w:b/>
                <w:bCs/>
                <w:position w:val="-6"/>
                <w:sz w:val="24"/>
              </w:rPr>
            </w:pPr>
            <w:r w:rsidRPr="00030903">
              <w:rPr>
                <w:rFonts w:hint="eastAsia"/>
                <w:b/>
                <w:bCs/>
                <w:position w:val="-6"/>
                <w:sz w:val="24"/>
              </w:rPr>
              <w:t>指标含义</w:t>
            </w:r>
          </w:p>
        </w:tc>
        <w:tc>
          <w:tcPr>
            <w:tcW w:w="4871" w:type="dxa"/>
            <w:vAlign w:val="center"/>
          </w:tcPr>
          <w:p w14:paraId="3F229ADA" w14:textId="77777777" w:rsidR="005D2E98" w:rsidRPr="00030903" w:rsidRDefault="005D2E98" w:rsidP="00562CB3">
            <w:pPr>
              <w:snapToGrid w:val="0"/>
              <w:spacing w:line="216" w:lineRule="auto"/>
              <w:ind w:leftChars="-137" w:left="-288" w:firstLineChars="137" w:firstLine="330"/>
              <w:jc w:val="center"/>
              <w:rPr>
                <w:b/>
                <w:bCs/>
                <w:sz w:val="24"/>
              </w:rPr>
            </w:pPr>
            <w:r w:rsidRPr="00030903">
              <w:rPr>
                <w:rFonts w:hint="eastAsia"/>
                <w:b/>
                <w:bCs/>
                <w:sz w:val="24"/>
              </w:rPr>
              <w:t>判断标准</w:t>
            </w:r>
          </w:p>
        </w:tc>
      </w:tr>
      <w:tr w:rsidR="005D2E98" w:rsidRPr="00030903" w14:paraId="5203D8CB" w14:textId="77777777" w:rsidTr="00F25C48">
        <w:trPr>
          <w:trHeight w:val="1411"/>
        </w:trPr>
        <w:tc>
          <w:tcPr>
            <w:tcW w:w="2711" w:type="dxa"/>
            <w:vAlign w:val="center"/>
          </w:tcPr>
          <w:p w14:paraId="4188768D" w14:textId="77777777" w:rsidR="005D2E98" w:rsidRPr="00030903" w:rsidRDefault="005D2E98" w:rsidP="00562CB3">
            <w:pPr>
              <w:snapToGrid w:val="0"/>
              <w:spacing w:line="216" w:lineRule="auto"/>
              <w:rPr>
                <w:rFonts w:ascii="宋体"/>
                <w:szCs w:val="21"/>
              </w:rPr>
            </w:pPr>
            <w:r w:rsidRPr="00030903">
              <w:rPr>
                <w:rFonts w:ascii="宋体" w:hint="eastAsia"/>
                <w:szCs w:val="21"/>
              </w:rPr>
              <w:t>1、技术创新程度</w:t>
            </w:r>
            <w:r w:rsidR="00C25011" w:rsidRPr="00030903">
              <w:rPr>
                <w:rFonts w:ascii="宋体" w:hint="eastAsia"/>
                <w:szCs w:val="21"/>
              </w:rPr>
              <w:t>/科学发现程度</w:t>
            </w:r>
          </w:p>
        </w:tc>
        <w:tc>
          <w:tcPr>
            <w:tcW w:w="1079" w:type="dxa"/>
            <w:tcBorders>
              <w:bottom w:val="nil"/>
            </w:tcBorders>
            <w:vAlign w:val="center"/>
          </w:tcPr>
          <w:p w14:paraId="2B38E0EE" w14:textId="6AF11774" w:rsidR="005D2E98" w:rsidRPr="00030903" w:rsidRDefault="005D2E98" w:rsidP="00562CB3">
            <w:pPr>
              <w:snapToGrid w:val="0"/>
              <w:spacing w:line="216" w:lineRule="auto"/>
              <w:jc w:val="center"/>
              <w:rPr>
                <w:rFonts w:ascii="宋体"/>
                <w:szCs w:val="21"/>
              </w:rPr>
            </w:pPr>
            <w:r w:rsidRPr="00030903">
              <w:rPr>
                <w:rFonts w:ascii="宋体" w:hint="eastAsia"/>
                <w:szCs w:val="21"/>
              </w:rPr>
              <w:t>2</w:t>
            </w:r>
            <w:r w:rsidR="00F62CAD" w:rsidRPr="00030903">
              <w:rPr>
                <w:rFonts w:ascii="宋体"/>
                <w:szCs w:val="21"/>
              </w:rPr>
              <w:t>5</w:t>
            </w:r>
          </w:p>
        </w:tc>
        <w:tc>
          <w:tcPr>
            <w:tcW w:w="6279" w:type="dxa"/>
            <w:vAlign w:val="center"/>
          </w:tcPr>
          <w:p w14:paraId="3B8938F5" w14:textId="0BEDB22C" w:rsidR="00C25011" w:rsidRPr="00030903" w:rsidRDefault="005D2E98" w:rsidP="00562CB3">
            <w:pPr>
              <w:snapToGrid w:val="0"/>
              <w:spacing w:line="216" w:lineRule="auto"/>
              <w:ind w:firstLineChars="200" w:firstLine="420"/>
              <w:rPr>
                <w:rFonts w:ascii="宋体"/>
                <w:szCs w:val="21"/>
              </w:rPr>
            </w:pPr>
            <w:r w:rsidRPr="00030903">
              <w:rPr>
                <w:rFonts w:ascii="宋体" w:hint="eastAsia"/>
                <w:szCs w:val="21"/>
              </w:rPr>
              <w:t>指项目在科学研究和技术开发中取得的进展和创新程度，包括建立新技术、新方法、新装置，掌握新规律，及进行系统集成创新等。</w:t>
            </w:r>
            <w:r w:rsidR="00C25011" w:rsidRPr="00030903">
              <w:rPr>
                <w:rFonts w:ascii="宋体" w:hint="eastAsia"/>
                <w:szCs w:val="21"/>
              </w:rPr>
              <w:t>或指对重要自然现象、特性和规律的探索、认识或阐明的程度包括所述科学发现是否为首次提出或主要观点为首次阐明。</w:t>
            </w:r>
          </w:p>
        </w:tc>
        <w:tc>
          <w:tcPr>
            <w:tcW w:w="4871" w:type="dxa"/>
            <w:vAlign w:val="center"/>
          </w:tcPr>
          <w:p w14:paraId="1A5ADE35" w14:textId="176F1FBB" w:rsidR="005D2E98" w:rsidRPr="00030903" w:rsidRDefault="00C25011" w:rsidP="00562CB3">
            <w:pPr>
              <w:snapToGrid w:val="0"/>
              <w:spacing w:line="216" w:lineRule="auto"/>
              <w:rPr>
                <w:rFonts w:ascii="宋体"/>
                <w:szCs w:val="21"/>
              </w:rPr>
            </w:pPr>
            <w:r w:rsidRPr="00030903">
              <w:rPr>
                <w:rFonts w:ascii="宋体" w:hint="eastAsia"/>
                <w:szCs w:val="21"/>
              </w:rPr>
              <w:t xml:space="preserve">有重大突破或重大创新或重大科学发现 </w:t>
            </w:r>
            <w:r w:rsidR="005D2E98" w:rsidRPr="00030903">
              <w:rPr>
                <w:rFonts w:ascii="宋体" w:hint="eastAsia"/>
                <w:szCs w:val="21"/>
              </w:rPr>
              <w:t>≥</w:t>
            </w:r>
            <w:r w:rsidR="00454EB8" w:rsidRPr="00030903">
              <w:rPr>
                <w:rFonts w:ascii="宋体"/>
                <w:szCs w:val="21"/>
              </w:rPr>
              <w:t>23</w:t>
            </w:r>
          </w:p>
          <w:p w14:paraId="2B0B4A82" w14:textId="3E2541CE" w:rsidR="005D2E98" w:rsidRPr="00030903" w:rsidRDefault="00C25011" w:rsidP="00562CB3">
            <w:pPr>
              <w:snapToGrid w:val="0"/>
              <w:spacing w:line="216" w:lineRule="auto"/>
              <w:rPr>
                <w:rFonts w:ascii="宋体"/>
                <w:szCs w:val="21"/>
              </w:rPr>
            </w:pPr>
            <w:r w:rsidRPr="00030903">
              <w:rPr>
                <w:rFonts w:ascii="宋体" w:hint="eastAsia"/>
                <w:szCs w:val="21"/>
              </w:rPr>
              <w:t xml:space="preserve">有较大突破或较大创新或较大科学发现 </w:t>
            </w:r>
            <w:r w:rsidR="005D2E98" w:rsidRPr="00030903">
              <w:rPr>
                <w:rFonts w:ascii="宋体" w:hint="eastAsia"/>
                <w:szCs w:val="21"/>
              </w:rPr>
              <w:t>≥</w:t>
            </w:r>
            <w:r w:rsidR="003E4722" w:rsidRPr="00030903">
              <w:rPr>
                <w:rFonts w:ascii="宋体"/>
                <w:szCs w:val="21"/>
              </w:rPr>
              <w:t>18</w:t>
            </w:r>
          </w:p>
          <w:p w14:paraId="6B3619FE" w14:textId="7C2237EE" w:rsidR="005D2E98" w:rsidRPr="00030903" w:rsidRDefault="00C25011" w:rsidP="00562CB3">
            <w:pPr>
              <w:snapToGrid w:val="0"/>
              <w:spacing w:line="216" w:lineRule="auto"/>
              <w:rPr>
                <w:rFonts w:ascii="宋体"/>
                <w:szCs w:val="21"/>
              </w:rPr>
            </w:pPr>
            <w:r w:rsidRPr="00030903">
              <w:rPr>
                <w:rFonts w:ascii="宋体" w:hint="eastAsia"/>
                <w:szCs w:val="21"/>
              </w:rPr>
              <w:t xml:space="preserve">有部分突破或部分创新或一定科学发现 </w:t>
            </w:r>
            <w:r w:rsidR="005D2E98" w:rsidRPr="00030903">
              <w:rPr>
                <w:rFonts w:ascii="宋体" w:hint="eastAsia"/>
                <w:szCs w:val="21"/>
              </w:rPr>
              <w:t>≥</w:t>
            </w:r>
            <w:r w:rsidR="00156EF7" w:rsidRPr="00030903">
              <w:rPr>
                <w:rFonts w:ascii="宋体" w:hint="eastAsia"/>
                <w:szCs w:val="21"/>
              </w:rPr>
              <w:t>1</w:t>
            </w:r>
            <w:r w:rsidR="00454EB8" w:rsidRPr="00030903">
              <w:rPr>
                <w:rFonts w:ascii="宋体"/>
                <w:szCs w:val="21"/>
              </w:rPr>
              <w:t>5</w:t>
            </w:r>
          </w:p>
          <w:p w14:paraId="15900B07" w14:textId="75B0D1B6" w:rsidR="005D2E98" w:rsidRPr="00030903" w:rsidRDefault="005D2E98" w:rsidP="00562CB3">
            <w:pPr>
              <w:snapToGrid w:val="0"/>
              <w:spacing w:line="216" w:lineRule="auto"/>
            </w:pPr>
            <w:r w:rsidRPr="00030903">
              <w:rPr>
                <w:rFonts w:ascii="宋体" w:hint="eastAsia"/>
                <w:szCs w:val="21"/>
              </w:rPr>
              <w:t>创新程度一般</w:t>
            </w:r>
            <w:r w:rsidR="00C25011" w:rsidRPr="00030903">
              <w:rPr>
                <w:rFonts w:ascii="宋体" w:hint="eastAsia"/>
                <w:szCs w:val="21"/>
              </w:rPr>
              <w:t>或</w:t>
            </w:r>
            <w:r w:rsidR="00C25011" w:rsidRPr="00030903">
              <w:rPr>
                <w:rFonts w:hint="eastAsia"/>
              </w:rPr>
              <w:t>有</w:t>
            </w:r>
            <w:proofErr w:type="gramStart"/>
            <w:r w:rsidR="00C25011" w:rsidRPr="00030903">
              <w:rPr>
                <w:rFonts w:hint="eastAsia"/>
              </w:rPr>
              <w:t>所科学</w:t>
            </w:r>
            <w:proofErr w:type="gramEnd"/>
            <w:r w:rsidR="00C25011" w:rsidRPr="00030903">
              <w:rPr>
                <w:rFonts w:hint="eastAsia"/>
              </w:rPr>
              <w:t>发现</w:t>
            </w:r>
            <w:r w:rsidR="00C25011" w:rsidRPr="00030903">
              <w:rPr>
                <w:rFonts w:hint="eastAsia"/>
              </w:rPr>
              <w:t xml:space="preserve">     </w:t>
            </w:r>
            <w:r w:rsidRPr="00030903">
              <w:rPr>
                <w:rFonts w:ascii="宋体" w:hint="eastAsia"/>
                <w:szCs w:val="21"/>
              </w:rPr>
              <w:t xml:space="preserve">    ≤</w:t>
            </w:r>
            <w:r w:rsidR="00156EF7" w:rsidRPr="00030903">
              <w:rPr>
                <w:rFonts w:ascii="宋体" w:hint="eastAsia"/>
                <w:szCs w:val="21"/>
              </w:rPr>
              <w:t>1</w:t>
            </w:r>
            <w:r w:rsidR="00454EB8" w:rsidRPr="00030903">
              <w:rPr>
                <w:rFonts w:ascii="宋体"/>
                <w:szCs w:val="21"/>
              </w:rPr>
              <w:t>4</w:t>
            </w:r>
          </w:p>
        </w:tc>
      </w:tr>
      <w:tr w:rsidR="005D2E98" w:rsidRPr="00030903" w14:paraId="33C415D0" w14:textId="77777777" w:rsidTr="002805CF">
        <w:trPr>
          <w:cantSplit/>
          <w:trHeight w:val="1528"/>
        </w:trPr>
        <w:tc>
          <w:tcPr>
            <w:tcW w:w="2711" w:type="dxa"/>
            <w:vAlign w:val="center"/>
          </w:tcPr>
          <w:p w14:paraId="78A0C7FF" w14:textId="77777777" w:rsidR="005D2E98" w:rsidRPr="00030903" w:rsidRDefault="005D2E98" w:rsidP="00562CB3">
            <w:pPr>
              <w:snapToGrid w:val="0"/>
              <w:spacing w:line="216" w:lineRule="auto"/>
              <w:rPr>
                <w:rFonts w:ascii="宋体"/>
                <w:szCs w:val="21"/>
              </w:rPr>
            </w:pPr>
            <w:r w:rsidRPr="00030903">
              <w:rPr>
                <w:rFonts w:ascii="宋体" w:hint="eastAsia"/>
                <w:szCs w:val="21"/>
              </w:rPr>
              <w:t>2、主要技术指标的先进程度</w:t>
            </w:r>
            <w:r w:rsidR="00D42CB2" w:rsidRPr="00030903">
              <w:rPr>
                <w:rFonts w:ascii="宋体" w:hint="eastAsia"/>
                <w:szCs w:val="21"/>
              </w:rPr>
              <w:t>/</w:t>
            </w:r>
            <w:r w:rsidR="00D42CB2" w:rsidRPr="00030903">
              <w:rPr>
                <w:rFonts w:hint="eastAsia"/>
              </w:rPr>
              <w:t>国内外学术界同行对科学发现的评价情况</w:t>
            </w:r>
          </w:p>
        </w:tc>
        <w:tc>
          <w:tcPr>
            <w:tcW w:w="1079" w:type="dxa"/>
            <w:vAlign w:val="center"/>
          </w:tcPr>
          <w:p w14:paraId="4B258330" w14:textId="6D17EF28" w:rsidR="005D2E98" w:rsidRPr="00030903" w:rsidRDefault="00F62CAD" w:rsidP="00562CB3">
            <w:pPr>
              <w:snapToGrid w:val="0"/>
              <w:spacing w:line="216" w:lineRule="auto"/>
              <w:jc w:val="center"/>
              <w:rPr>
                <w:rFonts w:ascii="宋体"/>
                <w:szCs w:val="21"/>
              </w:rPr>
            </w:pPr>
            <w:r w:rsidRPr="00030903">
              <w:rPr>
                <w:rFonts w:ascii="宋体"/>
                <w:szCs w:val="21"/>
              </w:rPr>
              <w:t>20</w:t>
            </w:r>
          </w:p>
        </w:tc>
        <w:tc>
          <w:tcPr>
            <w:tcW w:w="6279" w:type="dxa"/>
            <w:vAlign w:val="center"/>
          </w:tcPr>
          <w:p w14:paraId="7926A485" w14:textId="77777777" w:rsidR="005D2E98" w:rsidRPr="00030903" w:rsidRDefault="005D2E98" w:rsidP="00562CB3">
            <w:pPr>
              <w:snapToGrid w:val="0"/>
              <w:spacing w:line="216" w:lineRule="auto"/>
              <w:ind w:firstLineChars="200" w:firstLine="420"/>
              <w:rPr>
                <w:rFonts w:ascii="宋体"/>
                <w:szCs w:val="21"/>
              </w:rPr>
            </w:pPr>
            <w:r w:rsidRPr="00030903">
              <w:rPr>
                <w:rFonts w:ascii="宋体" w:hint="eastAsia"/>
                <w:szCs w:val="21"/>
              </w:rPr>
              <w:t>指项目与国内外同类技术、方法、装置比较，其性能、功能参数及总体技术指标等的水平。</w:t>
            </w:r>
            <w:r w:rsidR="00D42CB2" w:rsidRPr="00030903">
              <w:rPr>
                <w:rFonts w:ascii="宋体" w:hint="eastAsia"/>
                <w:szCs w:val="21"/>
              </w:rPr>
              <w:t>或</w:t>
            </w:r>
            <w:r w:rsidR="00D42CB2" w:rsidRPr="00030903">
              <w:rPr>
                <w:rFonts w:hint="eastAsia"/>
              </w:rPr>
              <w:t>指国内外同行专家对该项目重要科学发现结论或成果所作的评价。</w:t>
            </w:r>
          </w:p>
        </w:tc>
        <w:tc>
          <w:tcPr>
            <w:tcW w:w="4871" w:type="dxa"/>
            <w:vAlign w:val="center"/>
          </w:tcPr>
          <w:p w14:paraId="5A828B95" w14:textId="555F0BD7" w:rsidR="005D2E98" w:rsidRPr="00030903" w:rsidRDefault="005D2E98" w:rsidP="00562CB3">
            <w:pPr>
              <w:snapToGrid w:val="0"/>
              <w:spacing w:line="216" w:lineRule="auto"/>
              <w:rPr>
                <w:rFonts w:ascii="宋体"/>
                <w:szCs w:val="21"/>
              </w:rPr>
            </w:pPr>
            <w:r w:rsidRPr="00030903">
              <w:rPr>
                <w:rFonts w:ascii="宋体" w:hint="eastAsia"/>
                <w:szCs w:val="21"/>
              </w:rPr>
              <w:t>达到同类技术国际领先水平</w:t>
            </w:r>
            <w:r w:rsidR="00D42CB2" w:rsidRPr="00030903">
              <w:rPr>
                <w:rFonts w:ascii="宋体" w:hint="eastAsia"/>
                <w:szCs w:val="21"/>
              </w:rPr>
              <w:t>/</w:t>
            </w:r>
            <w:r w:rsidR="00D42CB2" w:rsidRPr="00030903">
              <w:rPr>
                <w:rFonts w:hint="eastAsia"/>
              </w:rPr>
              <w:t>主要科学发现被公认，得到高度评价</w:t>
            </w:r>
            <w:r w:rsidR="00D42CB2" w:rsidRPr="00030903">
              <w:rPr>
                <w:rFonts w:hint="eastAsia"/>
              </w:rPr>
              <w:t xml:space="preserve">            </w:t>
            </w:r>
            <w:r w:rsidRPr="00030903">
              <w:rPr>
                <w:rFonts w:ascii="宋体" w:hint="eastAsia"/>
                <w:szCs w:val="21"/>
              </w:rPr>
              <w:t xml:space="preserve">           ≥</w:t>
            </w:r>
            <w:r w:rsidR="00454EB8" w:rsidRPr="00030903">
              <w:rPr>
                <w:rFonts w:ascii="宋体"/>
                <w:szCs w:val="21"/>
              </w:rPr>
              <w:t>18</w:t>
            </w:r>
          </w:p>
          <w:p w14:paraId="5D31CA57" w14:textId="2B633A55" w:rsidR="005D2E98" w:rsidRPr="00030903" w:rsidRDefault="005D2E98" w:rsidP="00562CB3">
            <w:pPr>
              <w:snapToGrid w:val="0"/>
              <w:spacing w:line="216" w:lineRule="auto"/>
              <w:rPr>
                <w:rFonts w:ascii="宋体"/>
                <w:szCs w:val="21"/>
              </w:rPr>
            </w:pPr>
            <w:r w:rsidRPr="00030903">
              <w:rPr>
                <w:rFonts w:ascii="宋体" w:hint="eastAsia"/>
                <w:szCs w:val="21"/>
              </w:rPr>
              <w:t>达到同类技术国际先进水平</w:t>
            </w:r>
            <w:r w:rsidR="00D42CB2" w:rsidRPr="00030903">
              <w:rPr>
                <w:rFonts w:ascii="宋体" w:hint="eastAsia"/>
                <w:szCs w:val="21"/>
              </w:rPr>
              <w:t>/</w:t>
            </w:r>
            <w:r w:rsidR="00D42CB2" w:rsidRPr="00030903">
              <w:rPr>
                <w:rFonts w:hint="eastAsia"/>
              </w:rPr>
              <w:t>主要科学发现被公认，得到较高评价</w:t>
            </w:r>
            <w:r w:rsidRPr="00030903">
              <w:rPr>
                <w:rFonts w:ascii="宋体" w:hint="eastAsia"/>
                <w:szCs w:val="21"/>
              </w:rPr>
              <w:t xml:space="preserve">           </w:t>
            </w:r>
            <w:r w:rsidR="00D42CB2" w:rsidRPr="00030903">
              <w:rPr>
                <w:rFonts w:ascii="宋体" w:hint="eastAsia"/>
                <w:szCs w:val="21"/>
              </w:rPr>
              <w:t xml:space="preserve">            </w:t>
            </w:r>
            <w:r w:rsidRPr="00030903">
              <w:rPr>
                <w:rFonts w:ascii="宋体" w:hint="eastAsia"/>
                <w:szCs w:val="21"/>
              </w:rPr>
              <w:t>≥</w:t>
            </w:r>
            <w:r w:rsidR="00454EB8" w:rsidRPr="00030903">
              <w:rPr>
                <w:rFonts w:ascii="宋体"/>
                <w:szCs w:val="21"/>
              </w:rPr>
              <w:t>14</w:t>
            </w:r>
          </w:p>
          <w:p w14:paraId="5A2C4512" w14:textId="6831F37A" w:rsidR="005D2E98" w:rsidRPr="00030903" w:rsidRDefault="005D2E98" w:rsidP="00562CB3">
            <w:pPr>
              <w:snapToGrid w:val="0"/>
              <w:spacing w:line="216" w:lineRule="auto"/>
              <w:rPr>
                <w:rFonts w:ascii="宋体"/>
                <w:szCs w:val="21"/>
              </w:rPr>
            </w:pPr>
            <w:r w:rsidRPr="00030903">
              <w:rPr>
                <w:rFonts w:ascii="宋体" w:hint="eastAsia"/>
                <w:szCs w:val="21"/>
              </w:rPr>
              <w:t>达到同类技术国内领先水平</w:t>
            </w:r>
            <w:r w:rsidR="00D42CB2" w:rsidRPr="00030903">
              <w:rPr>
                <w:rFonts w:ascii="宋体" w:hint="eastAsia"/>
                <w:szCs w:val="21"/>
              </w:rPr>
              <w:t>/</w:t>
            </w:r>
            <w:r w:rsidR="00D42CB2" w:rsidRPr="00030903">
              <w:rPr>
                <w:rFonts w:hint="eastAsia"/>
              </w:rPr>
              <w:t>主要科学发现被承认，得到正面引用</w:t>
            </w:r>
            <w:r w:rsidRPr="00030903">
              <w:rPr>
                <w:rFonts w:ascii="宋体" w:hint="eastAsia"/>
                <w:szCs w:val="21"/>
              </w:rPr>
              <w:t xml:space="preserve">         </w:t>
            </w:r>
            <w:r w:rsidR="00D42CB2" w:rsidRPr="00030903">
              <w:rPr>
                <w:rFonts w:ascii="宋体" w:hint="eastAsia"/>
                <w:szCs w:val="21"/>
              </w:rPr>
              <w:t xml:space="preserve">            </w:t>
            </w:r>
            <w:r w:rsidRPr="00030903">
              <w:rPr>
                <w:rFonts w:ascii="宋体" w:hint="eastAsia"/>
                <w:szCs w:val="21"/>
              </w:rPr>
              <w:t xml:space="preserve">  ≥</w:t>
            </w:r>
            <w:r w:rsidR="00454EB8" w:rsidRPr="00030903">
              <w:rPr>
                <w:rFonts w:ascii="宋体"/>
                <w:szCs w:val="21"/>
              </w:rPr>
              <w:t>12</w:t>
            </w:r>
          </w:p>
          <w:p w14:paraId="6F6298BB" w14:textId="77777777" w:rsidR="00D42CB2" w:rsidRPr="00030903" w:rsidRDefault="005D2E98" w:rsidP="00562CB3">
            <w:pPr>
              <w:snapToGrid w:val="0"/>
              <w:spacing w:line="216" w:lineRule="auto"/>
            </w:pPr>
            <w:r w:rsidRPr="00030903">
              <w:rPr>
                <w:rFonts w:ascii="宋体" w:hint="eastAsia"/>
                <w:szCs w:val="21"/>
              </w:rPr>
              <w:t>达到同类技术国内先进水平</w:t>
            </w:r>
            <w:r w:rsidR="00D42CB2" w:rsidRPr="00030903">
              <w:rPr>
                <w:rFonts w:ascii="宋体" w:hint="eastAsia"/>
                <w:szCs w:val="21"/>
              </w:rPr>
              <w:t>/</w:t>
            </w:r>
            <w:r w:rsidR="00D42CB2" w:rsidRPr="00030903">
              <w:rPr>
                <w:rFonts w:hint="eastAsia"/>
              </w:rPr>
              <w:t>主要科学发现被引用</w:t>
            </w:r>
            <w:r w:rsidR="00D42CB2" w:rsidRPr="00030903">
              <w:rPr>
                <w:rFonts w:hint="eastAsia"/>
              </w:rPr>
              <w:t xml:space="preserve">            </w:t>
            </w:r>
          </w:p>
          <w:p w14:paraId="348A2BEE" w14:textId="014544BD" w:rsidR="005D2E98" w:rsidRPr="00030903" w:rsidRDefault="005D2E98" w:rsidP="00562CB3">
            <w:pPr>
              <w:snapToGrid w:val="0"/>
              <w:spacing w:line="216" w:lineRule="auto"/>
              <w:ind w:firstLineChars="1200" w:firstLine="2520"/>
              <w:rPr>
                <w:rFonts w:ascii="宋体"/>
                <w:szCs w:val="21"/>
              </w:rPr>
            </w:pPr>
            <w:r w:rsidRPr="00030903">
              <w:rPr>
                <w:rFonts w:ascii="宋体" w:hint="eastAsia"/>
                <w:szCs w:val="21"/>
              </w:rPr>
              <w:t xml:space="preserve">           ≤</w:t>
            </w:r>
            <w:r w:rsidR="00454EB8" w:rsidRPr="00030903">
              <w:rPr>
                <w:rFonts w:ascii="宋体"/>
                <w:szCs w:val="21"/>
              </w:rPr>
              <w:t>11</w:t>
            </w:r>
          </w:p>
        </w:tc>
      </w:tr>
      <w:tr w:rsidR="003102FE" w:rsidRPr="00030903" w14:paraId="6336F634" w14:textId="77777777" w:rsidTr="00030903">
        <w:trPr>
          <w:cantSplit/>
          <w:trHeight w:val="1337"/>
        </w:trPr>
        <w:tc>
          <w:tcPr>
            <w:tcW w:w="2711" w:type="dxa"/>
            <w:vAlign w:val="center"/>
          </w:tcPr>
          <w:p w14:paraId="0485A9ED" w14:textId="77777777" w:rsidR="003102FE" w:rsidRPr="00030903" w:rsidRDefault="003102FE" w:rsidP="00562CB3">
            <w:pPr>
              <w:snapToGrid w:val="0"/>
              <w:spacing w:line="216" w:lineRule="auto"/>
              <w:rPr>
                <w:rFonts w:ascii="宋体"/>
                <w:szCs w:val="21"/>
              </w:rPr>
            </w:pPr>
            <w:r w:rsidRPr="00030903">
              <w:rPr>
                <w:rFonts w:ascii="宋体" w:hint="eastAsia"/>
                <w:szCs w:val="21"/>
              </w:rPr>
              <w:t>3、技术难度及复杂程度</w:t>
            </w:r>
          </w:p>
        </w:tc>
        <w:tc>
          <w:tcPr>
            <w:tcW w:w="1079" w:type="dxa"/>
            <w:vAlign w:val="center"/>
          </w:tcPr>
          <w:p w14:paraId="16D4A904" w14:textId="77777777" w:rsidR="003102FE" w:rsidRPr="00030903" w:rsidRDefault="003102FE" w:rsidP="00562CB3">
            <w:pPr>
              <w:snapToGrid w:val="0"/>
              <w:spacing w:line="216" w:lineRule="auto"/>
              <w:jc w:val="center"/>
              <w:rPr>
                <w:rFonts w:ascii="宋体"/>
                <w:szCs w:val="21"/>
              </w:rPr>
            </w:pPr>
            <w:r w:rsidRPr="00030903">
              <w:rPr>
                <w:rFonts w:ascii="宋体" w:hint="eastAsia"/>
                <w:szCs w:val="21"/>
              </w:rPr>
              <w:t>10</w:t>
            </w:r>
          </w:p>
        </w:tc>
        <w:tc>
          <w:tcPr>
            <w:tcW w:w="6279" w:type="dxa"/>
            <w:vAlign w:val="center"/>
          </w:tcPr>
          <w:p w14:paraId="7764AF9A" w14:textId="77777777" w:rsidR="003102FE" w:rsidRPr="00030903" w:rsidRDefault="003102FE" w:rsidP="00562CB3">
            <w:pPr>
              <w:snapToGrid w:val="0"/>
              <w:spacing w:line="216" w:lineRule="auto"/>
              <w:rPr>
                <w:rFonts w:ascii="宋体"/>
                <w:szCs w:val="21"/>
              </w:rPr>
            </w:pPr>
            <w:r w:rsidRPr="00030903">
              <w:rPr>
                <w:rFonts w:ascii="宋体" w:hint="eastAsia"/>
                <w:szCs w:val="21"/>
              </w:rPr>
              <w:t>指该项目研制开发</w:t>
            </w:r>
            <w:r w:rsidR="00CE419A" w:rsidRPr="00030903">
              <w:rPr>
                <w:rFonts w:ascii="宋体" w:hint="eastAsia"/>
                <w:szCs w:val="21"/>
              </w:rPr>
              <w:t>/研究</w:t>
            </w:r>
            <w:r w:rsidRPr="00030903">
              <w:rPr>
                <w:rFonts w:ascii="宋体" w:hint="eastAsia"/>
                <w:szCs w:val="21"/>
              </w:rPr>
              <w:t>的技术难易程度，包括</w:t>
            </w:r>
            <w:r w:rsidR="00CE419A" w:rsidRPr="00030903">
              <w:rPr>
                <w:rFonts w:ascii="宋体" w:hint="eastAsia"/>
                <w:szCs w:val="21"/>
              </w:rPr>
              <w:t>研究的深度、广度和系统性</w:t>
            </w:r>
            <w:r w:rsidRPr="00030903">
              <w:rPr>
                <w:rFonts w:ascii="宋体" w:hint="eastAsia"/>
                <w:szCs w:val="21"/>
              </w:rPr>
              <w:t>，需要解决的关键技术难题</w:t>
            </w:r>
            <w:r w:rsidR="00CE419A" w:rsidRPr="00030903">
              <w:rPr>
                <w:rFonts w:ascii="宋体" w:hint="eastAsia"/>
                <w:szCs w:val="21"/>
              </w:rPr>
              <w:t>等</w:t>
            </w:r>
            <w:r w:rsidRPr="00030903">
              <w:rPr>
                <w:rFonts w:ascii="宋体" w:hint="eastAsia"/>
                <w:szCs w:val="21"/>
              </w:rPr>
              <w:t>。</w:t>
            </w:r>
          </w:p>
        </w:tc>
        <w:tc>
          <w:tcPr>
            <w:tcW w:w="4871" w:type="dxa"/>
            <w:vAlign w:val="center"/>
          </w:tcPr>
          <w:p w14:paraId="6CB1AD24" w14:textId="77777777" w:rsidR="003102FE" w:rsidRPr="00030903" w:rsidRDefault="003102FE" w:rsidP="00562CB3">
            <w:pPr>
              <w:snapToGrid w:val="0"/>
              <w:spacing w:line="216" w:lineRule="auto"/>
              <w:rPr>
                <w:rFonts w:ascii="宋体"/>
                <w:szCs w:val="21"/>
              </w:rPr>
            </w:pPr>
            <w:r w:rsidRPr="00030903">
              <w:rPr>
                <w:rFonts w:ascii="宋体" w:hint="eastAsia"/>
                <w:szCs w:val="21"/>
              </w:rPr>
              <w:t>规模、难度很大，很复杂             ≥9</w:t>
            </w:r>
          </w:p>
          <w:p w14:paraId="774C2434" w14:textId="77777777" w:rsidR="003102FE" w:rsidRPr="00030903" w:rsidRDefault="003102FE" w:rsidP="00562CB3">
            <w:pPr>
              <w:snapToGrid w:val="0"/>
              <w:spacing w:line="216" w:lineRule="auto"/>
              <w:rPr>
                <w:rFonts w:ascii="宋体"/>
                <w:szCs w:val="21"/>
              </w:rPr>
            </w:pPr>
            <w:r w:rsidRPr="00030903">
              <w:rPr>
                <w:rFonts w:ascii="宋体" w:hint="eastAsia"/>
                <w:szCs w:val="21"/>
              </w:rPr>
              <w:t>规模、难度大，复杂                 ≥7</w:t>
            </w:r>
          </w:p>
          <w:p w14:paraId="3F15CEE9" w14:textId="77777777" w:rsidR="003102FE" w:rsidRPr="00030903" w:rsidRDefault="003102FE" w:rsidP="00562CB3">
            <w:pPr>
              <w:snapToGrid w:val="0"/>
              <w:spacing w:line="216" w:lineRule="auto"/>
              <w:rPr>
                <w:rFonts w:ascii="宋体"/>
                <w:szCs w:val="21"/>
              </w:rPr>
            </w:pPr>
            <w:r w:rsidRPr="00030903">
              <w:rPr>
                <w:rFonts w:ascii="宋体" w:hint="eastAsia"/>
                <w:szCs w:val="21"/>
              </w:rPr>
              <w:t>规模、难度较大，较复杂             ≥6</w:t>
            </w:r>
          </w:p>
          <w:p w14:paraId="42AF8966" w14:textId="77777777" w:rsidR="003102FE" w:rsidRPr="00030903" w:rsidRDefault="003102FE" w:rsidP="00562CB3">
            <w:pPr>
              <w:snapToGrid w:val="0"/>
              <w:spacing w:line="216" w:lineRule="auto"/>
              <w:rPr>
                <w:rFonts w:ascii="宋体"/>
                <w:szCs w:val="21"/>
              </w:rPr>
            </w:pPr>
            <w:r w:rsidRPr="00030903">
              <w:rPr>
                <w:rFonts w:ascii="宋体" w:hint="eastAsia"/>
                <w:szCs w:val="21"/>
              </w:rPr>
              <w:t>规模、难度，复杂程度一般           ≤5</w:t>
            </w:r>
          </w:p>
        </w:tc>
      </w:tr>
      <w:tr w:rsidR="005D2E98" w:rsidRPr="00030903" w14:paraId="34C0E73C" w14:textId="77777777" w:rsidTr="002805CF">
        <w:trPr>
          <w:cantSplit/>
          <w:trHeight w:val="1054"/>
        </w:trPr>
        <w:tc>
          <w:tcPr>
            <w:tcW w:w="2711" w:type="dxa"/>
            <w:vAlign w:val="center"/>
          </w:tcPr>
          <w:p w14:paraId="4E901529" w14:textId="6E559DB9" w:rsidR="005D2E98" w:rsidRPr="00030903" w:rsidRDefault="00D916AE" w:rsidP="00562CB3">
            <w:pPr>
              <w:snapToGrid w:val="0"/>
              <w:spacing w:line="216" w:lineRule="auto"/>
              <w:rPr>
                <w:rFonts w:ascii="宋体"/>
                <w:szCs w:val="21"/>
              </w:rPr>
            </w:pPr>
            <w:r w:rsidRPr="00030903">
              <w:rPr>
                <w:rFonts w:ascii="宋体"/>
                <w:szCs w:val="21"/>
              </w:rPr>
              <w:t>4</w:t>
            </w:r>
            <w:r w:rsidR="005D2E98" w:rsidRPr="00030903">
              <w:rPr>
                <w:rFonts w:ascii="宋体" w:hint="eastAsia"/>
                <w:szCs w:val="21"/>
              </w:rPr>
              <w:t>、推广、应用程度</w:t>
            </w:r>
          </w:p>
        </w:tc>
        <w:tc>
          <w:tcPr>
            <w:tcW w:w="1079" w:type="dxa"/>
            <w:vAlign w:val="center"/>
          </w:tcPr>
          <w:p w14:paraId="0888B1CC" w14:textId="77777777" w:rsidR="005D2E98" w:rsidRPr="00030903" w:rsidRDefault="003102FE" w:rsidP="00562CB3">
            <w:pPr>
              <w:snapToGrid w:val="0"/>
              <w:spacing w:line="216" w:lineRule="auto"/>
              <w:jc w:val="center"/>
              <w:rPr>
                <w:rFonts w:ascii="宋体"/>
                <w:szCs w:val="21"/>
              </w:rPr>
            </w:pPr>
            <w:r w:rsidRPr="00030903">
              <w:rPr>
                <w:rFonts w:ascii="宋体" w:hint="eastAsia"/>
                <w:szCs w:val="21"/>
              </w:rPr>
              <w:t>15</w:t>
            </w:r>
          </w:p>
        </w:tc>
        <w:tc>
          <w:tcPr>
            <w:tcW w:w="6279" w:type="dxa"/>
            <w:vAlign w:val="center"/>
          </w:tcPr>
          <w:p w14:paraId="7F1981CC" w14:textId="77777777" w:rsidR="005D2E98" w:rsidRPr="00030903" w:rsidRDefault="005D2E98" w:rsidP="00562CB3">
            <w:pPr>
              <w:snapToGrid w:val="0"/>
              <w:spacing w:line="216" w:lineRule="auto"/>
              <w:rPr>
                <w:rFonts w:ascii="宋体"/>
                <w:szCs w:val="21"/>
              </w:rPr>
            </w:pPr>
            <w:r w:rsidRPr="00030903">
              <w:rPr>
                <w:rFonts w:ascii="宋体" w:hint="eastAsia"/>
                <w:szCs w:val="21"/>
              </w:rPr>
              <w:t>指项目的实用性、适用性和已经推广应用范围。</w:t>
            </w:r>
          </w:p>
        </w:tc>
        <w:tc>
          <w:tcPr>
            <w:tcW w:w="4871" w:type="dxa"/>
            <w:vAlign w:val="center"/>
          </w:tcPr>
          <w:p w14:paraId="10957323" w14:textId="77777777" w:rsidR="005D2E98" w:rsidRPr="00030903" w:rsidRDefault="005D2E98" w:rsidP="00562CB3">
            <w:pPr>
              <w:snapToGrid w:val="0"/>
              <w:spacing w:line="216" w:lineRule="auto"/>
              <w:rPr>
                <w:rFonts w:ascii="宋体"/>
                <w:szCs w:val="21"/>
              </w:rPr>
            </w:pPr>
            <w:r w:rsidRPr="00030903">
              <w:rPr>
                <w:rFonts w:ascii="宋体" w:hint="eastAsia"/>
                <w:szCs w:val="21"/>
              </w:rPr>
              <w:t>实用性很强，已广泛应用             ≥</w:t>
            </w:r>
            <w:r w:rsidR="003102FE" w:rsidRPr="00030903">
              <w:rPr>
                <w:rFonts w:ascii="宋体" w:hint="eastAsia"/>
                <w:szCs w:val="21"/>
              </w:rPr>
              <w:t>14</w:t>
            </w:r>
          </w:p>
          <w:p w14:paraId="506EBB4A" w14:textId="77777777" w:rsidR="005D2E98" w:rsidRPr="00030903" w:rsidRDefault="005D2E98" w:rsidP="00562CB3">
            <w:pPr>
              <w:snapToGrid w:val="0"/>
              <w:spacing w:line="216" w:lineRule="auto"/>
              <w:rPr>
                <w:rFonts w:ascii="宋体"/>
                <w:szCs w:val="21"/>
              </w:rPr>
            </w:pPr>
            <w:r w:rsidRPr="00030903">
              <w:rPr>
                <w:rFonts w:ascii="宋体" w:hint="eastAsia"/>
                <w:szCs w:val="21"/>
              </w:rPr>
              <w:t>实用性强，已在较大范围应用         ≥1</w:t>
            </w:r>
            <w:r w:rsidR="003102FE" w:rsidRPr="00030903">
              <w:rPr>
                <w:rFonts w:ascii="宋体" w:hint="eastAsia"/>
                <w:szCs w:val="21"/>
              </w:rPr>
              <w:t>1</w:t>
            </w:r>
          </w:p>
          <w:p w14:paraId="4313DADA" w14:textId="77777777" w:rsidR="005D2E98" w:rsidRPr="00030903" w:rsidRDefault="005D2E98" w:rsidP="00562CB3">
            <w:pPr>
              <w:snapToGrid w:val="0"/>
              <w:spacing w:line="216" w:lineRule="auto"/>
              <w:rPr>
                <w:rFonts w:ascii="宋体"/>
                <w:szCs w:val="21"/>
              </w:rPr>
            </w:pPr>
            <w:r w:rsidRPr="00030903">
              <w:rPr>
                <w:rFonts w:ascii="宋体" w:hint="eastAsia"/>
                <w:szCs w:val="21"/>
              </w:rPr>
              <w:t>实用性较强，已在一定范围应用       ≥</w:t>
            </w:r>
            <w:r w:rsidR="003102FE" w:rsidRPr="00030903">
              <w:rPr>
                <w:rFonts w:ascii="宋体" w:hint="eastAsia"/>
                <w:szCs w:val="21"/>
              </w:rPr>
              <w:t>9</w:t>
            </w:r>
          </w:p>
          <w:p w14:paraId="6BBFB648" w14:textId="77777777" w:rsidR="005D2E98" w:rsidRPr="00030903" w:rsidRDefault="005D2E98" w:rsidP="00562CB3">
            <w:pPr>
              <w:snapToGrid w:val="0"/>
              <w:spacing w:line="216" w:lineRule="auto"/>
              <w:rPr>
                <w:rFonts w:ascii="宋体"/>
                <w:szCs w:val="21"/>
              </w:rPr>
            </w:pPr>
            <w:r w:rsidRPr="00030903">
              <w:rPr>
                <w:rFonts w:ascii="宋体" w:hint="eastAsia"/>
                <w:szCs w:val="21"/>
              </w:rPr>
              <w:t>实用性一般，已部分应用             ≤8</w:t>
            </w:r>
          </w:p>
        </w:tc>
      </w:tr>
      <w:tr w:rsidR="005D2E98" w:rsidRPr="00030903" w14:paraId="5DFACF0E" w14:textId="77777777" w:rsidTr="002805CF">
        <w:trPr>
          <w:cantSplit/>
          <w:trHeight w:val="1375"/>
        </w:trPr>
        <w:tc>
          <w:tcPr>
            <w:tcW w:w="2711" w:type="dxa"/>
            <w:vAlign w:val="center"/>
          </w:tcPr>
          <w:p w14:paraId="6773C508" w14:textId="79BC1323" w:rsidR="005D2E98" w:rsidRPr="00030903" w:rsidRDefault="00D916AE" w:rsidP="00562CB3">
            <w:pPr>
              <w:snapToGrid w:val="0"/>
              <w:spacing w:line="216" w:lineRule="auto"/>
              <w:rPr>
                <w:rFonts w:ascii="宋体"/>
                <w:szCs w:val="21"/>
              </w:rPr>
            </w:pPr>
            <w:r w:rsidRPr="00030903">
              <w:rPr>
                <w:rFonts w:ascii="宋体"/>
                <w:szCs w:val="21"/>
              </w:rPr>
              <w:t>5</w:t>
            </w:r>
            <w:r w:rsidR="00A720CF" w:rsidRPr="00030903">
              <w:rPr>
                <w:rFonts w:ascii="宋体" w:hint="eastAsia"/>
                <w:szCs w:val="21"/>
              </w:rPr>
              <w:t>、社会、经济、军事效益</w:t>
            </w:r>
          </w:p>
        </w:tc>
        <w:tc>
          <w:tcPr>
            <w:tcW w:w="1079" w:type="dxa"/>
            <w:vAlign w:val="center"/>
          </w:tcPr>
          <w:p w14:paraId="5F5AB4BF" w14:textId="67AD6348" w:rsidR="005D2E98" w:rsidRPr="00030903" w:rsidRDefault="005D2E98" w:rsidP="00562CB3">
            <w:pPr>
              <w:snapToGrid w:val="0"/>
              <w:spacing w:line="216" w:lineRule="auto"/>
              <w:jc w:val="center"/>
              <w:rPr>
                <w:rFonts w:ascii="宋体"/>
                <w:szCs w:val="21"/>
              </w:rPr>
            </w:pPr>
            <w:r w:rsidRPr="00030903">
              <w:rPr>
                <w:rFonts w:ascii="宋体" w:hint="eastAsia"/>
                <w:szCs w:val="21"/>
              </w:rPr>
              <w:t>3</w:t>
            </w:r>
            <w:r w:rsidR="00F62CAD" w:rsidRPr="00030903">
              <w:rPr>
                <w:rFonts w:ascii="宋体"/>
                <w:szCs w:val="21"/>
              </w:rPr>
              <w:t>0</w:t>
            </w:r>
          </w:p>
        </w:tc>
        <w:tc>
          <w:tcPr>
            <w:tcW w:w="6279" w:type="dxa"/>
            <w:vAlign w:val="center"/>
          </w:tcPr>
          <w:p w14:paraId="35D4F25B" w14:textId="74743FBA" w:rsidR="005D2E98" w:rsidRPr="00030903" w:rsidRDefault="006C4EB4" w:rsidP="00562CB3">
            <w:pPr>
              <w:snapToGrid w:val="0"/>
              <w:spacing w:line="216" w:lineRule="auto"/>
              <w:ind w:firstLineChars="200" w:firstLine="420"/>
              <w:rPr>
                <w:rFonts w:ascii="宋体"/>
                <w:szCs w:val="21"/>
              </w:rPr>
            </w:pPr>
            <w:r w:rsidRPr="00030903">
              <w:rPr>
                <w:rFonts w:ascii="宋体" w:hint="eastAsia"/>
                <w:szCs w:val="21"/>
              </w:rPr>
              <w:t>指项目在产业化或实际应用中取得的直接经济效益，包括新增利税、降低成本、节支、创汇、提高效益等。</w:t>
            </w:r>
            <w:r w:rsidR="005D2E98" w:rsidRPr="00030903">
              <w:rPr>
                <w:rFonts w:ascii="宋体" w:hint="eastAsia"/>
                <w:szCs w:val="21"/>
              </w:rPr>
              <w:t>指项目</w:t>
            </w:r>
            <w:r w:rsidRPr="00030903">
              <w:rPr>
                <w:rFonts w:ascii="宋体" w:hint="eastAsia"/>
                <w:szCs w:val="21"/>
              </w:rPr>
              <w:t>实现了技术创新的市场价值或者社会价值，为经济建设、社会发展和国家安全做出了很大贡献。</w:t>
            </w:r>
            <w:r w:rsidR="00F62CAD" w:rsidRPr="00030903">
              <w:rPr>
                <w:rFonts w:ascii="宋体" w:hint="eastAsia"/>
                <w:szCs w:val="21"/>
              </w:rPr>
              <w:t>指项目技术水平提高的幅度，和对解决行业、区域、学科发展的关键问题，实现技术跨越或技术进步，制定国家、行业（学科）标准，推动行业（学科）或区域科技进步的作用。</w:t>
            </w:r>
          </w:p>
        </w:tc>
        <w:tc>
          <w:tcPr>
            <w:tcW w:w="4871" w:type="dxa"/>
            <w:vAlign w:val="center"/>
          </w:tcPr>
          <w:p w14:paraId="45626746" w14:textId="6DCC7C55" w:rsidR="005D2E98" w:rsidRPr="00030903" w:rsidRDefault="00FC3829" w:rsidP="00562CB3">
            <w:pPr>
              <w:snapToGrid w:val="0"/>
              <w:spacing w:line="216" w:lineRule="auto"/>
              <w:rPr>
                <w:rFonts w:ascii="宋体"/>
                <w:szCs w:val="21"/>
              </w:rPr>
            </w:pPr>
            <w:r w:rsidRPr="00030903">
              <w:rPr>
                <w:rFonts w:ascii="宋体" w:hint="eastAsia"/>
                <w:szCs w:val="21"/>
              </w:rPr>
              <w:t>社会、经济、军事效益</w:t>
            </w:r>
            <w:r w:rsidR="005D2E98" w:rsidRPr="00030903">
              <w:rPr>
                <w:rFonts w:ascii="宋体" w:hint="eastAsia"/>
                <w:szCs w:val="21"/>
              </w:rPr>
              <w:t xml:space="preserve">重大   </w:t>
            </w:r>
            <w:r w:rsidR="00156EF7" w:rsidRPr="00030903">
              <w:rPr>
                <w:rFonts w:ascii="宋体" w:hint="eastAsia"/>
                <w:szCs w:val="21"/>
              </w:rPr>
              <w:t xml:space="preserve">  </w:t>
            </w:r>
            <w:r w:rsidR="00562CB3">
              <w:rPr>
                <w:rFonts w:ascii="宋体" w:hint="eastAsia"/>
                <w:szCs w:val="21"/>
              </w:rPr>
              <w:t xml:space="preserve">      </w:t>
            </w:r>
            <w:r w:rsidR="005D2E98" w:rsidRPr="00030903">
              <w:rPr>
                <w:rFonts w:ascii="宋体" w:hint="eastAsia"/>
                <w:szCs w:val="21"/>
              </w:rPr>
              <w:t>≥</w:t>
            </w:r>
            <w:r w:rsidR="00454EB8" w:rsidRPr="00030903">
              <w:rPr>
                <w:rFonts w:ascii="宋体"/>
                <w:szCs w:val="21"/>
              </w:rPr>
              <w:t>27</w:t>
            </w:r>
          </w:p>
          <w:p w14:paraId="6B20B694" w14:textId="58CACDBA" w:rsidR="005D2E98" w:rsidRPr="00030903" w:rsidRDefault="00FC3829" w:rsidP="00562CB3">
            <w:pPr>
              <w:snapToGrid w:val="0"/>
              <w:spacing w:line="216" w:lineRule="auto"/>
              <w:rPr>
                <w:rFonts w:ascii="宋体"/>
                <w:szCs w:val="21"/>
              </w:rPr>
            </w:pPr>
            <w:r w:rsidRPr="00030903">
              <w:rPr>
                <w:rFonts w:ascii="宋体" w:hint="eastAsia"/>
                <w:szCs w:val="21"/>
              </w:rPr>
              <w:t>社会、经济、军事</w:t>
            </w:r>
            <w:r w:rsidR="00156EF7" w:rsidRPr="00030903">
              <w:rPr>
                <w:rFonts w:ascii="宋体" w:hint="eastAsia"/>
                <w:szCs w:val="21"/>
              </w:rPr>
              <w:t>效益</w:t>
            </w:r>
            <w:r w:rsidR="005D2E98" w:rsidRPr="00030903">
              <w:rPr>
                <w:rFonts w:ascii="宋体" w:hint="eastAsia"/>
                <w:szCs w:val="21"/>
              </w:rPr>
              <w:t>显著</w:t>
            </w:r>
            <w:r w:rsidR="00156EF7" w:rsidRPr="00030903">
              <w:rPr>
                <w:rFonts w:ascii="宋体" w:hint="eastAsia"/>
                <w:szCs w:val="21"/>
              </w:rPr>
              <w:t xml:space="preserve">     </w:t>
            </w:r>
            <w:r w:rsidR="00562CB3">
              <w:rPr>
                <w:rFonts w:ascii="宋体" w:hint="eastAsia"/>
                <w:szCs w:val="21"/>
              </w:rPr>
              <w:t xml:space="preserve">      </w:t>
            </w:r>
            <w:r w:rsidR="005D2E98" w:rsidRPr="00030903">
              <w:rPr>
                <w:rFonts w:ascii="宋体" w:hint="eastAsia"/>
                <w:szCs w:val="21"/>
              </w:rPr>
              <w:t>≥</w:t>
            </w:r>
            <w:r w:rsidR="00454EB8" w:rsidRPr="00030903">
              <w:rPr>
                <w:rFonts w:ascii="宋体"/>
                <w:szCs w:val="21"/>
              </w:rPr>
              <w:t>2</w:t>
            </w:r>
            <w:r w:rsidR="0053204B" w:rsidRPr="00030903">
              <w:rPr>
                <w:rFonts w:ascii="宋体"/>
                <w:szCs w:val="21"/>
              </w:rPr>
              <w:t>1</w:t>
            </w:r>
          </w:p>
          <w:p w14:paraId="610936E9" w14:textId="7743345B" w:rsidR="005D2E98" w:rsidRPr="00030903" w:rsidRDefault="00FC3829" w:rsidP="00562CB3">
            <w:pPr>
              <w:snapToGrid w:val="0"/>
              <w:spacing w:line="216" w:lineRule="auto"/>
              <w:rPr>
                <w:rFonts w:ascii="宋体"/>
                <w:szCs w:val="21"/>
              </w:rPr>
            </w:pPr>
            <w:r w:rsidRPr="00030903">
              <w:rPr>
                <w:rFonts w:ascii="宋体" w:hint="eastAsia"/>
                <w:szCs w:val="21"/>
              </w:rPr>
              <w:t>社会、经济、军事效益</w:t>
            </w:r>
            <w:r w:rsidR="005D2E98" w:rsidRPr="00030903">
              <w:rPr>
                <w:rFonts w:ascii="宋体" w:hint="eastAsia"/>
                <w:szCs w:val="21"/>
              </w:rPr>
              <w:t>较大</w:t>
            </w:r>
            <w:r w:rsidR="00156EF7" w:rsidRPr="00030903">
              <w:rPr>
                <w:rFonts w:ascii="宋体" w:hint="eastAsia"/>
                <w:szCs w:val="21"/>
              </w:rPr>
              <w:t xml:space="preserve">     </w:t>
            </w:r>
            <w:r w:rsidR="00562CB3">
              <w:rPr>
                <w:rFonts w:ascii="宋体" w:hint="eastAsia"/>
                <w:szCs w:val="21"/>
              </w:rPr>
              <w:t xml:space="preserve">      </w:t>
            </w:r>
            <w:r w:rsidR="005D2E98" w:rsidRPr="00030903">
              <w:rPr>
                <w:rFonts w:ascii="宋体" w:hint="eastAsia"/>
                <w:szCs w:val="21"/>
              </w:rPr>
              <w:t>≥</w:t>
            </w:r>
            <w:r w:rsidR="00454EB8" w:rsidRPr="00030903">
              <w:rPr>
                <w:rFonts w:ascii="宋体"/>
                <w:szCs w:val="21"/>
              </w:rPr>
              <w:t>18</w:t>
            </w:r>
          </w:p>
          <w:p w14:paraId="398C7F42" w14:textId="683C7474" w:rsidR="005D2E98" w:rsidRPr="00030903" w:rsidRDefault="00FC3829" w:rsidP="00562CB3">
            <w:pPr>
              <w:snapToGrid w:val="0"/>
              <w:spacing w:line="216" w:lineRule="auto"/>
              <w:rPr>
                <w:rFonts w:ascii="宋体"/>
                <w:szCs w:val="21"/>
              </w:rPr>
            </w:pPr>
            <w:r w:rsidRPr="00030903">
              <w:rPr>
                <w:rFonts w:ascii="宋体" w:hint="eastAsia"/>
                <w:szCs w:val="21"/>
              </w:rPr>
              <w:t>社会、经济、军事效益</w:t>
            </w:r>
            <w:r w:rsidR="005D2E98" w:rsidRPr="00030903">
              <w:rPr>
                <w:rFonts w:ascii="宋体" w:hint="eastAsia"/>
                <w:szCs w:val="21"/>
              </w:rPr>
              <w:t>一般</w:t>
            </w:r>
            <w:r w:rsidR="00156EF7" w:rsidRPr="00030903">
              <w:rPr>
                <w:rFonts w:ascii="宋体" w:hint="eastAsia"/>
                <w:szCs w:val="21"/>
              </w:rPr>
              <w:t xml:space="preserve">     </w:t>
            </w:r>
            <w:r w:rsidR="00562CB3">
              <w:rPr>
                <w:rFonts w:ascii="宋体" w:hint="eastAsia"/>
                <w:szCs w:val="21"/>
              </w:rPr>
              <w:t xml:space="preserve">      </w:t>
            </w:r>
            <w:r w:rsidR="005D2E98" w:rsidRPr="00030903">
              <w:rPr>
                <w:rFonts w:ascii="宋体" w:hint="eastAsia"/>
                <w:szCs w:val="21"/>
              </w:rPr>
              <w:t>≤1</w:t>
            </w:r>
            <w:r w:rsidR="00454EB8" w:rsidRPr="00030903">
              <w:rPr>
                <w:rFonts w:ascii="宋体"/>
                <w:szCs w:val="21"/>
              </w:rPr>
              <w:t>7</w:t>
            </w:r>
          </w:p>
        </w:tc>
      </w:tr>
    </w:tbl>
    <w:p w14:paraId="597A70EB" w14:textId="77777777" w:rsidR="00963C0A" w:rsidRPr="00E44017" w:rsidRDefault="00963C0A" w:rsidP="00963C0A">
      <w:pPr>
        <w:ind w:firstLine="435"/>
        <w:jc w:val="center"/>
        <w:rPr>
          <w:rFonts w:ascii="黑体" w:eastAsia="黑体" w:hAnsi="黑体"/>
          <w:sz w:val="32"/>
        </w:rPr>
      </w:pPr>
      <w:r w:rsidRPr="00E44017">
        <w:rPr>
          <w:rFonts w:ascii="黑体" w:eastAsia="黑体" w:hAnsi="黑体" w:hint="eastAsia"/>
          <w:sz w:val="32"/>
        </w:rPr>
        <w:lastRenderedPageBreak/>
        <w:t>管理类成果评价指标体系说明</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067"/>
        <w:gridCol w:w="6285"/>
        <w:gridCol w:w="4875"/>
      </w:tblGrid>
      <w:tr w:rsidR="00963C0A" w:rsidRPr="00030903" w14:paraId="3B9627BE" w14:textId="77777777" w:rsidTr="00A930EA">
        <w:trPr>
          <w:trHeight w:val="940"/>
        </w:trPr>
        <w:tc>
          <w:tcPr>
            <w:tcW w:w="2713" w:type="dxa"/>
            <w:vAlign w:val="center"/>
          </w:tcPr>
          <w:p w14:paraId="494AC987" w14:textId="77777777" w:rsidR="00963C0A" w:rsidRPr="00030903" w:rsidRDefault="00963C0A" w:rsidP="00A930EA">
            <w:pPr>
              <w:jc w:val="center"/>
              <w:rPr>
                <w:b/>
                <w:bCs/>
                <w:sz w:val="24"/>
              </w:rPr>
            </w:pPr>
            <w:r w:rsidRPr="00030903">
              <w:rPr>
                <w:rFonts w:hint="eastAsia"/>
                <w:b/>
                <w:bCs/>
                <w:sz w:val="24"/>
              </w:rPr>
              <w:t>评价指标</w:t>
            </w:r>
          </w:p>
        </w:tc>
        <w:tc>
          <w:tcPr>
            <w:tcW w:w="1067" w:type="dxa"/>
            <w:vAlign w:val="center"/>
          </w:tcPr>
          <w:p w14:paraId="552217EF" w14:textId="77777777" w:rsidR="00963C0A" w:rsidRPr="00030903" w:rsidRDefault="00963C0A" w:rsidP="00A930EA">
            <w:pPr>
              <w:jc w:val="center"/>
              <w:rPr>
                <w:b/>
                <w:bCs/>
                <w:sz w:val="24"/>
              </w:rPr>
            </w:pPr>
            <w:r w:rsidRPr="00030903">
              <w:rPr>
                <w:rFonts w:hint="eastAsia"/>
                <w:b/>
                <w:bCs/>
                <w:sz w:val="24"/>
              </w:rPr>
              <w:t>权重</w:t>
            </w:r>
          </w:p>
        </w:tc>
        <w:tc>
          <w:tcPr>
            <w:tcW w:w="6285" w:type="dxa"/>
            <w:vAlign w:val="center"/>
          </w:tcPr>
          <w:p w14:paraId="17FD0823" w14:textId="77777777" w:rsidR="00963C0A" w:rsidRPr="00030903" w:rsidRDefault="00963C0A" w:rsidP="00A930EA">
            <w:pPr>
              <w:jc w:val="center"/>
              <w:rPr>
                <w:b/>
                <w:bCs/>
                <w:position w:val="-6"/>
                <w:sz w:val="24"/>
              </w:rPr>
            </w:pPr>
            <w:r w:rsidRPr="00030903">
              <w:rPr>
                <w:rFonts w:hint="eastAsia"/>
                <w:b/>
                <w:bCs/>
                <w:position w:val="-6"/>
                <w:sz w:val="24"/>
              </w:rPr>
              <w:t>指标含义</w:t>
            </w:r>
          </w:p>
        </w:tc>
        <w:tc>
          <w:tcPr>
            <w:tcW w:w="4875" w:type="dxa"/>
            <w:vAlign w:val="center"/>
          </w:tcPr>
          <w:p w14:paraId="612DF829" w14:textId="77777777" w:rsidR="00963C0A" w:rsidRPr="00030903" w:rsidRDefault="00963C0A" w:rsidP="00A930EA">
            <w:pPr>
              <w:ind w:leftChars="-137" w:left="-288" w:firstLineChars="137" w:firstLine="330"/>
              <w:jc w:val="center"/>
              <w:rPr>
                <w:b/>
                <w:bCs/>
                <w:sz w:val="24"/>
              </w:rPr>
            </w:pPr>
            <w:r w:rsidRPr="00030903">
              <w:rPr>
                <w:rFonts w:hint="eastAsia"/>
                <w:b/>
                <w:bCs/>
                <w:sz w:val="24"/>
              </w:rPr>
              <w:t>判断标准</w:t>
            </w:r>
          </w:p>
        </w:tc>
      </w:tr>
      <w:tr w:rsidR="00187C09" w:rsidRPr="006359A4" w14:paraId="505974C4" w14:textId="77777777" w:rsidTr="00A930EA">
        <w:trPr>
          <w:trHeight w:val="1080"/>
        </w:trPr>
        <w:tc>
          <w:tcPr>
            <w:tcW w:w="2713" w:type="dxa"/>
            <w:vAlign w:val="center"/>
          </w:tcPr>
          <w:p w14:paraId="0A7F7E9E" w14:textId="77777777" w:rsidR="00187C09" w:rsidRPr="006359A4" w:rsidRDefault="00187C09" w:rsidP="001214F5">
            <w:pPr>
              <w:rPr>
                <w:rFonts w:ascii="宋体"/>
                <w:szCs w:val="21"/>
              </w:rPr>
            </w:pPr>
            <w:r w:rsidRPr="006359A4">
              <w:rPr>
                <w:rFonts w:ascii="宋体" w:hint="eastAsia"/>
                <w:szCs w:val="21"/>
              </w:rPr>
              <w:t>1、</w:t>
            </w:r>
            <w:r w:rsidR="001214F5" w:rsidRPr="006359A4">
              <w:rPr>
                <w:rFonts w:ascii="宋体" w:hint="eastAsia"/>
                <w:szCs w:val="21"/>
              </w:rPr>
              <w:t>管理</w:t>
            </w:r>
            <w:r w:rsidRPr="006359A4">
              <w:rPr>
                <w:rFonts w:ascii="宋体" w:hint="eastAsia"/>
                <w:szCs w:val="21"/>
              </w:rPr>
              <w:t>创新程度</w:t>
            </w:r>
          </w:p>
        </w:tc>
        <w:tc>
          <w:tcPr>
            <w:tcW w:w="1067" w:type="dxa"/>
            <w:tcBorders>
              <w:bottom w:val="nil"/>
            </w:tcBorders>
            <w:vAlign w:val="center"/>
          </w:tcPr>
          <w:p w14:paraId="582917AA" w14:textId="77777777" w:rsidR="00187C09" w:rsidRPr="006359A4" w:rsidRDefault="00BA5C43" w:rsidP="00A930EA">
            <w:pPr>
              <w:jc w:val="center"/>
              <w:rPr>
                <w:rFonts w:ascii="宋体"/>
                <w:szCs w:val="21"/>
              </w:rPr>
            </w:pPr>
            <w:r w:rsidRPr="006359A4">
              <w:rPr>
                <w:rFonts w:ascii="宋体" w:hint="eastAsia"/>
                <w:szCs w:val="21"/>
              </w:rPr>
              <w:t>35</w:t>
            </w:r>
          </w:p>
        </w:tc>
        <w:tc>
          <w:tcPr>
            <w:tcW w:w="6285" w:type="dxa"/>
            <w:vAlign w:val="center"/>
          </w:tcPr>
          <w:p w14:paraId="3B7DAB4D" w14:textId="77777777" w:rsidR="00187C09" w:rsidRPr="006359A4" w:rsidRDefault="001214F5" w:rsidP="00B803C5">
            <w:pPr>
              <w:rPr>
                <w:rFonts w:ascii="宋体"/>
                <w:szCs w:val="21"/>
              </w:rPr>
            </w:pPr>
            <w:r w:rsidRPr="006359A4">
              <w:rPr>
                <w:rFonts w:ascii="宋体" w:hint="eastAsia"/>
                <w:szCs w:val="21"/>
              </w:rPr>
              <w:t>重点围绕科研、生产、成果转化、合作交流、人才队伍建设及文化建设等工作</w:t>
            </w:r>
            <w:r w:rsidR="00BA5C43" w:rsidRPr="006359A4">
              <w:rPr>
                <w:rFonts w:ascii="宋体" w:hint="eastAsia"/>
                <w:szCs w:val="21"/>
              </w:rPr>
              <w:t>，</w:t>
            </w:r>
            <w:r w:rsidR="00BA5C43" w:rsidRPr="006359A4">
              <w:rPr>
                <w:rFonts w:ascii="宋体" w:hAnsi="宋体" w:hint="eastAsia"/>
                <w:color w:val="000000"/>
                <w:szCs w:val="21"/>
              </w:rPr>
              <w:t>在推进重大突破、协同创新中的重要贡献</w:t>
            </w:r>
            <w:r w:rsidR="00187C09" w:rsidRPr="006359A4">
              <w:rPr>
                <w:rFonts w:ascii="宋体" w:hint="eastAsia"/>
                <w:szCs w:val="21"/>
              </w:rPr>
              <w:t>。</w:t>
            </w:r>
          </w:p>
        </w:tc>
        <w:tc>
          <w:tcPr>
            <w:tcW w:w="4875" w:type="dxa"/>
            <w:vAlign w:val="center"/>
          </w:tcPr>
          <w:p w14:paraId="5F217AF1" w14:textId="77777777" w:rsidR="00187C09" w:rsidRPr="006359A4" w:rsidRDefault="00187C09" w:rsidP="00A930EA">
            <w:pPr>
              <w:rPr>
                <w:rFonts w:ascii="宋体"/>
                <w:szCs w:val="21"/>
              </w:rPr>
            </w:pPr>
            <w:r w:rsidRPr="006359A4">
              <w:rPr>
                <w:rFonts w:ascii="宋体" w:hint="eastAsia"/>
                <w:szCs w:val="21"/>
              </w:rPr>
              <w:t>有很大突破或有实质性创新           ≥</w:t>
            </w:r>
            <w:r w:rsidR="00640736" w:rsidRPr="006359A4">
              <w:rPr>
                <w:rFonts w:ascii="宋体" w:hint="eastAsia"/>
                <w:szCs w:val="21"/>
              </w:rPr>
              <w:t>32</w:t>
            </w:r>
          </w:p>
          <w:p w14:paraId="227664D1" w14:textId="77777777" w:rsidR="00187C09" w:rsidRPr="006359A4" w:rsidRDefault="00187C09" w:rsidP="00A930EA">
            <w:pPr>
              <w:rPr>
                <w:rFonts w:ascii="宋体"/>
                <w:szCs w:val="21"/>
              </w:rPr>
            </w:pPr>
            <w:r w:rsidRPr="006359A4">
              <w:rPr>
                <w:rFonts w:ascii="宋体" w:hint="eastAsia"/>
                <w:szCs w:val="21"/>
              </w:rPr>
              <w:t>有明显突破或创新                   ≥</w:t>
            </w:r>
            <w:r w:rsidR="00640736" w:rsidRPr="006359A4">
              <w:rPr>
                <w:rFonts w:ascii="宋体" w:hint="eastAsia"/>
                <w:szCs w:val="21"/>
              </w:rPr>
              <w:t>25</w:t>
            </w:r>
          </w:p>
          <w:p w14:paraId="330663AB" w14:textId="77777777" w:rsidR="00187C09" w:rsidRPr="006359A4" w:rsidRDefault="00187C09" w:rsidP="00A930EA">
            <w:pPr>
              <w:rPr>
                <w:rFonts w:ascii="宋体"/>
                <w:szCs w:val="21"/>
              </w:rPr>
            </w:pPr>
            <w:r w:rsidRPr="006359A4">
              <w:rPr>
                <w:rFonts w:ascii="宋体" w:hint="eastAsia"/>
                <w:szCs w:val="21"/>
              </w:rPr>
              <w:t>有一定突破或创新                   ≥</w:t>
            </w:r>
            <w:r w:rsidR="00640736" w:rsidRPr="006359A4">
              <w:rPr>
                <w:rFonts w:ascii="宋体" w:hint="eastAsia"/>
                <w:szCs w:val="21"/>
              </w:rPr>
              <w:t>21</w:t>
            </w:r>
          </w:p>
          <w:p w14:paraId="172A6460" w14:textId="4E49BE92" w:rsidR="00187C09" w:rsidRPr="006359A4" w:rsidRDefault="00187C09" w:rsidP="001A408D">
            <w:pPr>
              <w:rPr>
                <w:rFonts w:ascii="宋体"/>
                <w:szCs w:val="21"/>
              </w:rPr>
            </w:pPr>
            <w:r w:rsidRPr="006359A4">
              <w:rPr>
                <w:rFonts w:ascii="宋体" w:hint="eastAsia"/>
                <w:szCs w:val="21"/>
              </w:rPr>
              <w:t>创新程度一般                       ≤</w:t>
            </w:r>
            <w:r w:rsidR="001A408D" w:rsidRPr="006359A4">
              <w:rPr>
                <w:rFonts w:ascii="宋体" w:hint="eastAsia"/>
                <w:szCs w:val="21"/>
              </w:rPr>
              <w:t>20</w:t>
            </w:r>
          </w:p>
        </w:tc>
      </w:tr>
      <w:tr w:rsidR="001214F5" w:rsidRPr="00030903" w14:paraId="0BAA8480" w14:textId="77777777" w:rsidTr="00A930EA">
        <w:trPr>
          <w:cantSplit/>
          <w:trHeight w:val="1054"/>
        </w:trPr>
        <w:tc>
          <w:tcPr>
            <w:tcW w:w="2713" w:type="dxa"/>
            <w:vAlign w:val="center"/>
          </w:tcPr>
          <w:p w14:paraId="12E15E65" w14:textId="77777777" w:rsidR="001214F5" w:rsidRPr="006359A4" w:rsidRDefault="001214F5" w:rsidP="00B803C5">
            <w:pPr>
              <w:rPr>
                <w:rFonts w:ascii="宋体"/>
                <w:szCs w:val="21"/>
              </w:rPr>
            </w:pPr>
            <w:r w:rsidRPr="006359A4">
              <w:rPr>
                <w:rFonts w:ascii="宋体" w:hint="eastAsia"/>
                <w:szCs w:val="21"/>
              </w:rPr>
              <w:t>2</w:t>
            </w:r>
            <w:r w:rsidR="00B803C5" w:rsidRPr="006359A4">
              <w:rPr>
                <w:rFonts w:ascii="宋体" w:hint="eastAsia"/>
                <w:szCs w:val="21"/>
              </w:rPr>
              <w:t>、推广</w:t>
            </w:r>
            <w:r w:rsidRPr="006359A4">
              <w:rPr>
                <w:rFonts w:ascii="宋体" w:hint="eastAsia"/>
                <w:szCs w:val="21"/>
              </w:rPr>
              <w:t>应用</w:t>
            </w:r>
            <w:r w:rsidR="00B803C5" w:rsidRPr="006359A4">
              <w:rPr>
                <w:rFonts w:ascii="宋体" w:hint="eastAsia"/>
                <w:szCs w:val="21"/>
              </w:rPr>
              <w:t>范围</w:t>
            </w:r>
          </w:p>
        </w:tc>
        <w:tc>
          <w:tcPr>
            <w:tcW w:w="1067" w:type="dxa"/>
            <w:vAlign w:val="center"/>
          </w:tcPr>
          <w:p w14:paraId="6AEEFE56" w14:textId="77777777" w:rsidR="001214F5" w:rsidRPr="006359A4" w:rsidRDefault="00BA5C43" w:rsidP="00A930EA">
            <w:pPr>
              <w:jc w:val="center"/>
              <w:rPr>
                <w:rFonts w:ascii="宋体"/>
                <w:szCs w:val="21"/>
              </w:rPr>
            </w:pPr>
            <w:r w:rsidRPr="006359A4">
              <w:rPr>
                <w:rFonts w:ascii="宋体" w:hint="eastAsia"/>
                <w:szCs w:val="21"/>
              </w:rPr>
              <w:t>30</w:t>
            </w:r>
          </w:p>
        </w:tc>
        <w:tc>
          <w:tcPr>
            <w:tcW w:w="6285" w:type="dxa"/>
            <w:vAlign w:val="center"/>
          </w:tcPr>
          <w:p w14:paraId="6DA02B8A" w14:textId="0DD73FAC" w:rsidR="001214F5" w:rsidRPr="006359A4" w:rsidRDefault="00143D25" w:rsidP="00BA5C43">
            <w:pPr>
              <w:rPr>
                <w:rFonts w:ascii="宋体"/>
                <w:szCs w:val="21"/>
              </w:rPr>
            </w:pPr>
            <w:r w:rsidRPr="006359A4">
              <w:rPr>
                <w:rFonts w:ascii="宋体" w:hint="eastAsia"/>
                <w:szCs w:val="21"/>
              </w:rPr>
              <w:t>指已经推广应用范围。</w:t>
            </w:r>
          </w:p>
        </w:tc>
        <w:tc>
          <w:tcPr>
            <w:tcW w:w="4875" w:type="dxa"/>
            <w:vAlign w:val="center"/>
          </w:tcPr>
          <w:p w14:paraId="34B3488A" w14:textId="4239F327" w:rsidR="001214F5" w:rsidRPr="006359A4" w:rsidRDefault="001214F5" w:rsidP="00A930EA">
            <w:pPr>
              <w:rPr>
                <w:rFonts w:ascii="宋体"/>
                <w:szCs w:val="21"/>
              </w:rPr>
            </w:pPr>
            <w:r w:rsidRPr="006359A4">
              <w:rPr>
                <w:rFonts w:ascii="宋体" w:hint="eastAsia"/>
                <w:szCs w:val="21"/>
              </w:rPr>
              <w:t xml:space="preserve">已广泛应用             </w:t>
            </w:r>
            <w:r w:rsidR="00BA5C43" w:rsidRPr="006359A4">
              <w:rPr>
                <w:rFonts w:ascii="宋体" w:hint="eastAsia"/>
                <w:szCs w:val="21"/>
              </w:rPr>
              <w:t xml:space="preserve">            </w:t>
            </w:r>
            <w:r w:rsidRPr="006359A4">
              <w:rPr>
                <w:rFonts w:ascii="宋体" w:hint="eastAsia"/>
                <w:szCs w:val="21"/>
              </w:rPr>
              <w:t>≥</w:t>
            </w:r>
            <w:r w:rsidR="002170EB" w:rsidRPr="006359A4">
              <w:rPr>
                <w:rFonts w:ascii="宋体"/>
                <w:szCs w:val="21"/>
              </w:rPr>
              <w:t>27</w:t>
            </w:r>
          </w:p>
          <w:p w14:paraId="5CF2B644" w14:textId="4CB8D733" w:rsidR="001214F5" w:rsidRPr="006359A4" w:rsidRDefault="001214F5" w:rsidP="00A930EA">
            <w:pPr>
              <w:rPr>
                <w:rFonts w:ascii="宋体"/>
                <w:szCs w:val="21"/>
              </w:rPr>
            </w:pPr>
            <w:r w:rsidRPr="006359A4">
              <w:rPr>
                <w:rFonts w:ascii="宋体" w:hint="eastAsia"/>
                <w:szCs w:val="21"/>
              </w:rPr>
              <w:t xml:space="preserve">已在较大范围应用         </w:t>
            </w:r>
            <w:r w:rsidR="00BA5C43" w:rsidRPr="006359A4">
              <w:rPr>
                <w:rFonts w:ascii="宋体" w:hint="eastAsia"/>
                <w:szCs w:val="21"/>
              </w:rPr>
              <w:t xml:space="preserve">          </w:t>
            </w:r>
            <w:r w:rsidRPr="006359A4">
              <w:rPr>
                <w:rFonts w:ascii="宋体" w:hint="eastAsia"/>
                <w:szCs w:val="21"/>
              </w:rPr>
              <w:t>≥</w:t>
            </w:r>
            <w:r w:rsidR="002170EB" w:rsidRPr="006359A4">
              <w:rPr>
                <w:rFonts w:ascii="宋体"/>
                <w:szCs w:val="21"/>
              </w:rPr>
              <w:t>21</w:t>
            </w:r>
          </w:p>
          <w:p w14:paraId="66472A43" w14:textId="25B0C659" w:rsidR="001214F5" w:rsidRPr="006359A4" w:rsidRDefault="001214F5" w:rsidP="00A930EA">
            <w:pPr>
              <w:rPr>
                <w:rFonts w:ascii="宋体"/>
                <w:szCs w:val="21"/>
              </w:rPr>
            </w:pPr>
            <w:r w:rsidRPr="006359A4">
              <w:rPr>
                <w:rFonts w:ascii="宋体" w:hint="eastAsia"/>
                <w:szCs w:val="21"/>
              </w:rPr>
              <w:t xml:space="preserve">已在一定范围应用       </w:t>
            </w:r>
            <w:r w:rsidR="00BA5C43" w:rsidRPr="006359A4">
              <w:rPr>
                <w:rFonts w:ascii="宋体" w:hint="eastAsia"/>
                <w:szCs w:val="21"/>
              </w:rPr>
              <w:t xml:space="preserve">            </w:t>
            </w:r>
            <w:r w:rsidRPr="006359A4">
              <w:rPr>
                <w:rFonts w:ascii="宋体" w:hint="eastAsia"/>
                <w:szCs w:val="21"/>
              </w:rPr>
              <w:t>≥</w:t>
            </w:r>
            <w:r w:rsidR="002170EB" w:rsidRPr="006359A4">
              <w:rPr>
                <w:rFonts w:ascii="宋体"/>
                <w:szCs w:val="21"/>
              </w:rPr>
              <w:t>18</w:t>
            </w:r>
          </w:p>
          <w:p w14:paraId="532D4B31" w14:textId="51A04FA3" w:rsidR="001214F5" w:rsidRPr="00030903" w:rsidRDefault="001214F5" w:rsidP="00A930EA">
            <w:pPr>
              <w:rPr>
                <w:rFonts w:ascii="宋体"/>
                <w:szCs w:val="21"/>
              </w:rPr>
            </w:pPr>
            <w:r w:rsidRPr="006359A4">
              <w:rPr>
                <w:rFonts w:ascii="宋体" w:hint="eastAsia"/>
                <w:szCs w:val="21"/>
              </w:rPr>
              <w:t xml:space="preserve">已部分应用             </w:t>
            </w:r>
            <w:r w:rsidR="00BA5C43" w:rsidRPr="006359A4">
              <w:rPr>
                <w:rFonts w:ascii="宋体" w:hint="eastAsia"/>
                <w:szCs w:val="21"/>
              </w:rPr>
              <w:t xml:space="preserve">            </w:t>
            </w:r>
            <w:r w:rsidRPr="006359A4">
              <w:rPr>
                <w:rFonts w:ascii="宋体" w:hint="eastAsia"/>
                <w:szCs w:val="21"/>
              </w:rPr>
              <w:t>≤</w:t>
            </w:r>
            <w:r w:rsidR="002170EB" w:rsidRPr="006359A4">
              <w:rPr>
                <w:rFonts w:ascii="宋体"/>
                <w:szCs w:val="21"/>
              </w:rPr>
              <w:t>17</w:t>
            </w:r>
          </w:p>
        </w:tc>
      </w:tr>
      <w:tr w:rsidR="001214F5" w14:paraId="50799BBB" w14:textId="77777777" w:rsidTr="00A930EA">
        <w:trPr>
          <w:cantSplit/>
          <w:trHeight w:val="1375"/>
        </w:trPr>
        <w:tc>
          <w:tcPr>
            <w:tcW w:w="2713" w:type="dxa"/>
            <w:vAlign w:val="center"/>
          </w:tcPr>
          <w:p w14:paraId="27A9D2FB" w14:textId="77777777" w:rsidR="001214F5" w:rsidRPr="00030903" w:rsidRDefault="001214F5" w:rsidP="00BA5C43">
            <w:pPr>
              <w:rPr>
                <w:rFonts w:ascii="宋体"/>
                <w:szCs w:val="21"/>
              </w:rPr>
            </w:pPr>
            <w:r w:rsidRPr="00030903">
              <w:rPr>
                <w:rFonts w:ascii="宋体" w:hint="eastAsia"/>
                <w:szCs w:val="21"/>
              </w:rPr>
              <w:t>3、</w:t>
            </w:r>
            <w:r w:rsidR="00BA5C43" w:rsidRPr="00030903">
              <w:rPr>
                <w:rFonts w:ascii="宋体" w:hint="eastAsia"/>
                <w:szCs w:val="21"/>
              </w:rPr>
              <w:t>有重大影响和效益</w:t>
            </w:r>
          </w:p>
        </w:tc>
        <w:tc>
          <w:tcPr>
            <w:tcW w:w="1067" w:type="dxa"/>
            <w:vAlign w:val="center"/>
          </w:tcPr>
          <w:p w14:paraId="390FAEAA" w14:textId="77777777" w:rsidR="001214F5" w:rsidRPr="00030903" w:rsidRDefault="001214F5" w:rsidP="00A930EA">
            <w:pPr>
              <w:jc w:val="center"/>
              <w:rPr>
                <w:rFonts w:ascii="宋体"/>
                <w:szCs w:val="21"/>
              </w:rPr>
            </w:pPr>
            <w:r w:rsidRPr="00030903">
              <w:rPr>
                <w:rFonts w:ascii="宋体" w:hint="eastAsia"/>
                <w:szCs w:val="21"/>
              </w:rPr>
              <w:t>35</w:t>
            </w:r>
          </w:p>
        </w:tc>
        <w:tc>
          <w:tcPr>
            <w:tcW w:w="6285" w:type="dxa"/>
            <w:vAlign w:val="center"/>
          </w:tcPr>
          <w:p w14:paraId="29AC948A" w14:textId="77777777" w:rsidR="001214F5" w:rsidRPr="00030903" w:rsidRDefault="00BA5C43" w:rsidP="00BA5C43">
            <w:pPr>
              <w:rPr>
                <w:rFonts w:ascii="宋体"/>
                <w:szCs w:val="21"/>
              </w:rPr>
            </w:pPr>
            <w:r w:rsidRPr="00030903">
              <w:rPr>
                <w:rFonts w:ascii="宋体" w:hint="eastAsia"/>
                <w:szCs w:val="21"/>
              </w:rPr>
              <w:t>产生的影响和效益情况</w:t>
            </w:r>
          </w:p>
        </w:tc>
        <w:tc>
          <w:tcPr>
            <w:tcW w:w="4875" w:type="dxa"/>
            <w:vAlign w:val="center"/>
          </w:tcPr>
          <w:p w14:paraId="5CCB315F" w14:textId="77777777" w:rsidR="001214F5" w:rsidRPr="00030903" w:rsidRDefault="00BA5C43" w:rsidP="00A930EA">
            <w:pPr>
              <w:rPr>
                <w:rFonts w:ascii="宋体"/>
                <w:szCs w:val="21"/>
              </w:rPr>
            </w:pPr>
            <w:r w:rsidRPr="00030903">
              <w:rPr>
                <w:rFonts w:ascii="宋体" w:hint="eastAsia"/>
                <w:szCs w:val="21"/>
              </w:rPr>
              <w:t>影响和效益</w:t>
            </w:r>
            <w:r w:rsidR="001214F5" w:rsidRPr="00030903">
              <w:rPr>
                <w:rFonts w:ascii="宋体" w:hint="eastAsia"/>
                <w:szCs w:val="21"/>
              </w:rPr>
              <w:t xml:space="preserve">重大     </w:t>
            </w:r>
            <w:r w:rsidR="00640736" w:rsidRPr="00030903">
              <w:rPr>
                <w:rFonts w:ascii="宋体" w:hint="eastAsia"/>
                <w:szCs w:val="21"/>
              </w:rPr>
              <w:t xml:space="preserve">                </w:t>
            </w:r>
            <w:r w:rsidR="001214F5" w:rsidRPr="00030903">
              <w:rPr>
                <w:rFonts w:ascii="宋体" w:hint="eastAsia"/>
                <w:szCs w:val="21"/>
              </w:rPr>
              <w:t>≥32</w:t>
            </w:r>
          </w:p>
          <w:p w14:paraId="7A31EF09" w14:textId="77777777" w:rsidR="001214F5" w:rsidRPr="00030903" w:rsidRDefault="00BA5C43" w:rsidP="00A930EA">
            <w:pPr>
              <w:rPr>
                <w:rFonts w:ascii="宋体"/>
                <w:szCs w:val="21"/>
              </w:rPr>
            </w:pPr>
            <w:r w:rsidRPr="00030903">
              <w:rPr>
                <w:rFonts w:ascii="宋体" w:hint="eastAsia"/>
                <w:szCs w:val="21"/>
              </w:rPr>
              <w:t>影响和效益</w:t>
            </w:r>
            <w:r w:rsidR="001214F5" w:rsidRPr="00030903">
              <w:rPr>
                <w:rFonts w:ascii="宋体" w:hint="eastAsia"/>
                <w:szCs w:val="21"/>
              </w:rPr>
              <w:t xml:space="preserve">显著     </w:t>
            </w:r>
            <w:r w:rsidR="00640736" w:rsidRPr="00030903">
              <w:rPr>
                <w:rFonts w:ascii="宋体" w:hint="eastAsia"/>
                <w:szCs w:val="21"/>
              </w:rPr>
              <w:t xml:space="preserve">                </w:t>
            </w:r>
            <w:r w:rsidR="001214F5" w:rsidRPr="00030903">
              <w:rPr>
                <w:rFonts w:ascii="宋体" w:hint="eastAsia"/>
                <w:szCs w:val="21"/>
              </w:rPr>
              <w:t>≥25</w:t>
            </w:r>
          </w:p>
          <w:p w14:paraId="68AC3131" w14:textId="4918AEF9" w:rsidR="001214F5" w:rsidRPr="00030903" w:rsidRDefault="00BA5C43" w:rsidP="00A930EA">
            <w:pPr>
              <w:rPr>
                <w:rFonts w:ascii="宋体"/>
                <w:szCs w:val="21"/>
              </w:rPr>
            </w:pPr>
            <w:r w:rsidRPr="00030903">
              <w:rPr>
                <w:rFonts w:ascii="宋体" w:hint="eastAsia"/>
                <w:szCs w:val="21"/>
              </w:rPr>
              <w:t>影响和效益</w:t>
            </w:r>
            <w:r w:rsidR="001214F5" w:rsidRPr="00030903">
              <w:rPr>
                <w:rFonts w:ascii="宋体" w:hint="eastAsia"/>
                <w:szCs w:val="21"/>
              </w:rPr>
              <w:t xml:space="preserve">较大     </w:t>
            </w:r>
            <w:r w:rsidR="00640736" w:rsidRPr="00030903">
              <w:rPr>
                <w:rFonts w:ascii="宋体" w:hint="eastAsia"/>
                <w:szCs w:val="21"/>
              </w:rPr>
              <w:t xml:space="preserve">                </w:t>
            </w:r>
            <w:r w:rsidR="001214F5" w:rsidRPr="00030903">
              <w:rPr>
                <w:rFonts w:ascii="宋体" w:hint="eastAsia"/>
                <w:szCs w:val="21"/>
              </w:rPr>
              <w:t>≥2</w:t>
            </w:r>
            <w:r w:rsidR="001A408D">
              <w:rPr>
                <w:rFonts w:ascii="宋体" w:hint="eastAsia"/>
                <w:szCs w:val="21"/>
              </w:rPr>
              <w:t>1</w:t>
            </w:r>
          </w:p>
          <w:p w14:paraId="30E807A2" w14:textId="4360D488" w:rsidR="001214F5" w:rsidRDefault="00BA5C43" w:rsidP="001A408D">
            <w:pPr>
              <w:rPr>
                <w:rFonts w:ascii="宋体"/>
                <w:szCs w:val="21"/>
              </w:rPr>
            </w:pPr>
            <w:r w:rsidRPr="00030903">
              <w:rPr>
                <w:rFonts w:ascii="宋体" w:hint="eastAsia"/>
                <w:szCs w:val="21"/>
              </w:rPr>
              <w:t>影响和效益</w:t>
            </w:r>
            <w:r w:rsidR="001214F5" w:rsidRPr="00030903">
              <w:rPr>
                <w:rFonts w:ascii="宋体" w:hint="eastAsia"/>
                <w:szCs w:val="21"/>
              </w:rPr>
              <w:t xml:space="preserve">一般     </w:t>
            </w:r>
            <w:r w:rsidR="00640736" w:rsidRPr="00030903">
              <w:rPr>
                <w:rFonts w:ascii="宋体" w:hint="eastAsia"/>
                <w:szCs w:val="21"/>
              </w:rPr>
              <w:t xml:space="preserve">                </w:t>
            </w:r>
            <w:r w:rsidR="001214F5" w:rsidRPr="00030903">
              <w:rPr>
                <w:rFonts w:ascii="宋体" w:hint="eastAsia"/>
                <w:szCs w:val="21"/>
              </w:rPr>
              <w:t>≤</w:t>
            </w:r>
            <w:r w:rsidR="001A408D">
              <w:rPr>
                <w:rFonts w:ascii="宋体" w:hint="eastAsia"/>
                <w:szCs w:val="21"/>
              </w:rPr>
              <w:t>20</w:t>
            </w:r>
          </w:p>
        </w:tc>
      </w:tr>
      <w:bookmarkEnd w:id="0"/>
    </w:tbl>
    <w:p w14:paraId="64583284" w14:textId="77777777" w:rsidR="00963C0A" w:rsidRPr="00640736" w:rsidRDefault="00963C0A"/>
    <w:sectPr w:rsidR="00963C0A" w:rsidRPr="00640736" w:rsidSect="006575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2B82" w14:textId="77777777" w:rsidR="000736E9" w:rsidRDefault="000736E9" w:rsidP="00DF036E">
      <w:r>
        <w:separator/>
      </w:r>
    </w:p>
  </w:endnote>
  <w:endnote w:type="continuationSeparator" w:id="0">
    <w:p w14:paraId="54EA91D4" w14:textId="77777777" w:rsidR="000736E9" w:rsidRDefault="000736E9" w:rsidP="00DF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B6D3D" w14:textId="77777777" w:rsidR="000736E9" w:rsidRDefault="000736E9" w:rsidP="00DF036E">
      <w:r>
        <w:separator/>
      </w:r>
    </w:p>
  </w:footnote>
  <w:footnote w:type="continuationSeparator" w:id="0">
    <w:p w14:paraId="776E05DF" w14:textId="77777777" w:rsidR="000736E9" w:rsidRDefault="000736E9" w:rsidP="00DF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DE4"/>
    <w:multiLevelType w:val="hybridMultilevel"/>
    <w:tmpl w:val="21C4DAF8"/>
    <w:lvl w:ilvl="0" w:tplc="60EE263C">
      <w:start w:val="1"/>
      <w:numFmt w:val="chineseCountingThousand"/>
      <w:lvlText w:val="第%1条"/>
      <w:lvlJc w:val="left"/>
      <w:pPr>
        <w:ind w:left="420" w:hanging="420"/>
      </w:pPr>
      <w:rPr>
        <w:rFonts w:eastAsia="黑体" w:hint="eastAsia"/>
        <w:sz w:val="24"/>
        <w:szCs w:val="30"/>
        <w:lang w:val="en-US"/>
      </w:rPr>
    </w:lvl>
    <w:lvl w:ilvl="1" w:tplc="04090019">
      <w:start w:val="1"/>
      <w:numFmt w:val="lowerLetter"/>
      <w:lvlText w:val="%2)"/>
      <w:lvlJc w:val="left"/>
      <w:pPr>
        <w:ind w:left="840" w:hanging="420"/>
      </w:pPr>
    </w:lvl>
    <w:lvl w:ilvl="2" w:tplc="17B25AB4">
      <w:start w:val="1"/>
      <w:numFmt w:val="japaneseCounting"/>
      <w:lvlText w:val="（%3）"/>
      <w:lvlJc w:val="left"/>
      <w:pPr>
        <w:ind w:left="1725" w:hanging="885"/>
      </w:pPr>
      <w:rPr>
        <w:rFonts w:hint="default"/>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C1"/>
    <w:rsid w:val="000019FD"/>
    <w:rsid w:val="00012D0D"/>
    <w:rsid w:val="00030903"/>
    <w:rsid w:val="000736E9"/>
    <w:rsid w:val="001214F5"/>
    <w:rsid w:val="001423C1"/>
    <w:rsid w:val="00143D25"/>
    <w:rsid w:val="00156EF7"/>
    <w:rsid w:val="00187C09"/>
    <w:rsid w:val="001A408D"/>
    <w:rsid w:val="001A454F"/>
    <w:rsid w:val="001C6DA5"/>
    <w:rsid w:val="001D1803"/>
    <w:rsid w:val="00201E42"/>
    <w:rsid w:val="002170EB"/>
    <w:rsid w:val="00235EBA"/>
    <w:rsid w:val="002569BF"/>
    <w:rsid w:val="002805CF"/>
    <w:rsid w:val="00293A8C"/>
    <w:rsid w:val="00301DC1"/>
    <w:rsid w:val="003102FE"/>
    <w:rsid w:val="00354D51"/>
    <w:rsid w:val="003C2EBD"/>
    <w:rsid w:val="003E4722"/>
    <w:rsid w:val="003F7167"/>
    <w:rsid w:val="00401D52"/>
    <w:rsid w:val="004305F3"/>
    <w:rsid w:val="00434758"/>
    <w:rsid w:val="00454EB8"/>
    <w:rsid w:val="004C786F"/>
    <w:rsid w:val="0053204B"/>
    <w:rsid w:val="00562CB3"/>
    <w:rsid w:val="005D2E98"/>
    <w:rsid w:val="005D5D4C"/>
    <w:rsid w:val="006359A4"/>
    <w:rsid w:val="00640736"/>
    <w:rsid w:val="00646137"/>
    <w:rsid w:val="0065758D"/>
    <w:rsid w:val="00681ED1"/>
    <w:rsid w:val="00697FC5"/>
    <w:rsid w:val="006C4EB4"/>
    <w:rsid w:val="006D0E5C"/>
    <w:rsid w:val="006D52E6"/>
    <w:rsid w:val="006F72B5"/>
    <w:rsid w:val="00756E14"/>
    <w:rsid w:val="007B0A0E"/>
    <w:rsid w:val="007B2A60"/>
    <w:rsid w:val="00854EBF"/>
    <w:rsid w:val="008A3E3C"/>
    <w:rsid w:val="008D18ED"/>
    <w:rsid w:val="008D197F"/>
    <w:rsid w:val="008D40C3"/>
    <w:rsid w:val="00963C0A"/>
    <w:rsid w:val="00A24B83"/>
    <w:rsid w:val="00A34554"/>
    <w:rsid w:val="00A720CF"/>
    <w:rsid w:val="00B631D6"/>
    <w:rsid w:val="00B738BE"/>
    <w:rsid w:val="00B803C5"/>
    <w:rsid w:val="00B95C96"/>
    <w:rsid w:val="00BA1FFA"/>
    <w:rsid w:val="00BA5C43"/>
    <w:rsid w:val="00BF7425"/>
    <w:rsid w:val="00C0250A"/>
    <w:rsid w:val="00C14EA5"/>
    <w:rsid w:val="00C25011"/>
    <w:rsid w:val="00CD35EA"/>
    <w:rsid w:val="00CE419A"/>
    <w:rsid w:val="00D42CB2"/>
    <w:rsid w:val="00D50680"/>
    <w:rsid w:val="00D916AE"/>
    <w:rsid w:val="00DF036E"/>
    <w:rsid w:val="00DF044B"/>
    <w:rsid w:val="00E44017"/>
    <w:rsid w:val="00EA0E93"/>
    <w:rsid w:val="00EA52CE"/>
    <w:rsid w:val="00F25C48"/>
    <w:rsid w:val="00F409BB"/>
    <w:rsid w:val="00F46D9D"/>
    <w:rsid w:val="00F62CAD"/>
    <w:rsid w:val="00F94FD5"/>
    <w:rsid w:val="00F9607A"/>
    <w:rsid w:val="00FA6467"/>
    <w:rsid w:val="00FB5A62"/>
    <w:rsid w:val="00FC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36E"/>
    <w:rPr>
      <w:sz w:val="18"/>
      <w:szCs w:val="18"/>
    </w:rPr>
  </w:style>
  <w:style w:type="paragraph" w:styleId="a4">
    <w:name w:val="footer"/>
    <w:basedOn w:val="a"/>
    <w:link w:val="Char0"/>
    <w:uiPriority w:val="99"/>
    <w:unhideWhenUsed/>
    <w:rsid w:val="00DF036E"/>
    <w:pPr>
      <w:tabs>
        <w:tab w:val="center" w:pos="4153"/>
        <w:tab w:val="right" w:pos="8306"/>
      </w:tabs>
      <w:snapToGrid w:val="0"/>
      <w:jc w:val="left"/>
    </w:pPr>
    <w:rPr>
      <w:sz w:val="18"/>
      <w:szCs w:val="18"/>
    </w:rPr>
  </w:style>
  <w:style w:type="character" w:customStyle="1" w:styleId="Char0">
    <w:name w:val="页脚 Char"/>
    <w:basedOn w:val="a0"/>
    <w:link w:val="a4"/>
    <w:uiPriority w:val="99"/>
    <w:rsid w:val="00DF036E"/>
    <w:rPr>
      <w:sz w:val="18"/>
      <w:szCs w:val="18"/>
    </w:rPr>
  </w:style>
  <w:style w:type="paragraph" w:styleId="a5">
    <w:name w:val="List Paragraph"/>
    <w:basedOn w:val="a"/>
    <w:uiPriority w:val="34"/>
    <w:qFormat/>
    <w:rsid w:val="00D50680"/>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6D52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36E"/>
    <w:rPr>
      <w:sz w:val="18"/>
      <w:szCs w:val="18"/>
    </w:rPr>
  </w:style>
  <w:style w:type="paragraph" w:styleId="a4">
    <w:name w:val="footer"/>
    <w:basedOn w:val="a"/>
    <w:link w:val="Char0"/>
    <w:uiPriority w:val="99"/>
    <w:unhideWhenUsed/>
    <w:rsid w:val="00DF036E"/>
    <w:pPr>
      <w:tabs>
        <w:tab w:val="center" w:pos="4153"/>
        <w:tab w:val="right" w:pos="8306"/>
      </w:tabs>
      <w:snapToGrid w:val="0"/>
      <w:jc w:val="left"/>
    </w:pPr>
    <w:rPr>
      <w:sz w:val="18"/>
      <w:szCs w:val="18"/>
    </w:rPr>
  </w:style>
  <w:style w:type="character" w:customStyle="1" w:styleId="Char0">
    <w:name w:val="页脚 Char"/>
    <w:basedOn w:val="a0"/>
    <w:link w:val="a4"/>
    <w:uiPriority w:val="99"/>
    <w:rsid w:val="00DF036E"/>
    <w:rPr>
      <w:sz w:val="18"/>
      <w:szCs w:val="18"/>
    </w:rPr>
  </w:style>
  <w:style w:type="paragraph" w:styleId="a5">
    <w:name w:val="List Paragraph"/>
    <w:basedOn w:val="a"/>
    <w:uiPriority w:val="34"/>
    <w:qFormat/>
    <w:rsid w:val="00D50680"/>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6D52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6A80-C9EB-4061-843B-3D045B7C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张欢欢</dc:creator>
  <cp:lastModifiedBy>张欢欢</cp:lastModifiedBy>
  <cp:revision>139</cp:revision>
  <cp:lastPrinted>2023-11-30T05:53:00Z</cp:lastPrinted>
  <dcterms:created xsi:type="dcterms:W3CDTF">2023-11-01T07:07:00Z</dcterms:created>
  <dcterms:modified xsi:type="dcterms:W3CDTF">2023-12-14T04:02:00Z</dcterms:modified>
</cp:coreProperties>
</file>