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4" w:rsidRPr="0044782F" w:rsidRDefault="00620E50" w:rsidP="0044782F">
      <w:pPr>
        <w:jc w:val="center"/>
        <w:rPr>
          <w:rFonts w:ascii="黑体" w:eastAsia="黑体" w:hAnsi="黑体"/>
          <w:sz w:val="28"/>
          <w:szCs w:val="28"/>
        </w:rPr>
      </w:pPr>
      <w:r w:rsidRPr="0044782F">
        <w:rPr>
          <w:rFonts w:ascii="黑体" w:eastAsia="黑体" w:hAnsi="黑体" w:hint="eastAsia"/>
          <w:sz w:val="28"/>
          <w:szCs w:val="28"/>
        </w:rPr>
        <w:t>关于召开201</w:t>
      </w:r>
      <w:r w:rsidR="00B26AE2">
        <w:rPr>
          <w:rFonts w:ascii="黑体" w:eastAsia="黑体" w:hAnsi="黑体" w:hint="eastAsia"/>
          <w:sz w:val="28"/>
          <w:szCs w:val="28"/>
        </w:rPr>
        <w:t>8</w:t>
      </w:r>
      <w:r w:rsidRPr="0044782F">
        <w:rPr>
          <w:rFonts w:ascii="黑体" w:eastAsia="黑体" w:hAnsi="黑体" w:hint="eastAsia"/>
          <w:sz w:val="28"/>
          <w:szCs w:val="28"/>
        </w:rPr>
        <w:t>年度工作会议暨职代会</w:t>
      </w:r>
      <w:r w:rsidRPr="00A274ED">
        <w:rPr>
          <w:rFonts w:ascii="黑体" w:eastAsia="黑体" w:hAnsi="黑体" w:hint="eastAsia"/>
          <w:sz w:val="28"/>
          <w:szCs w:val="28"/>
        </w:rPr>
        <w:t>四届</w:t>
      </w:r>
      <w:r w:rsidR="00B26AE2" w:rsidRPr="00A274ED">
        <w:rPr>
          <w:rFonts w:ascii="黑体" w:eastAsia="黑体" w:hAnsi="黑体" w:hint="eastAsia"/>
          <w:sz w:val="28"/>
          <w:szCs w:val="28"/>
        </w:rPr>
        <w:t>七</w:t>
      </w:r>
      <w:r w:rsidRPr="00A274ED">
        <w:rPr>
          <w:rFonts w:ascii="黑体" w:eastAsia="黑体" w:hAnsi="黑体" w:hint="eastAsia"/>
          <w:sz w:val="28"/>
          <w:szCs w:val="28"/>
        </w:rPr>
        <w:t>次</w:t>
      </w:r>
      <w:r w:rsidRPr="0044782F">
        <w:rPr>
          <w:rFonts w:ascii="黑体" w:eastAsia="黑体" w:hAnsi="黑体" w:hint="eastAsia"/>
          <w:sz w:val="28"/>
          <w:szCs w:val="28"/>
        </w:rPr>
        <w:t>会议的通知</w:t>
      </w:r>
    </w:p>
    <w:p w:rsidR="00620E50" w:rsidRPr="0044782F" w:rsidRDefault="00620E50">
      <w:pPr>
        <w:rPr>
          <w:sz w:val="28"/>
          <w:szCs w:val="28"/>
        </w:rPr>
      </w:pPr>
      <w:r w:rsidRPr="0044782F">
        <w:rPr>
          <w:rFonts w:hint="eastAsia"/>
          <w:sz w:val="28"/>
          <w:szCs w:val="28"/>
        </w:rPr>
        <w:t>所属各部门</w:t>
      </w:r>
      <w:r w:rsidR="00831DDE">
        <w:rPr>
          <w:rFonts w:hint="eastAsia"/>
          <w:sz w:val="28"/>
          <w:szCs w:val="28"/>
        </w:rPr>
        <w:t>、所投资企业</w:t>
      </w:r>
      <w:r w:rsidRPr="0044782F">
        <w:rPr>
          <w:rFonts w:hint="eastAsia"/>
          <w:sz w:val="28"/>
          <w:szCs w:val="28"/>
        </w:rPr>
        <w:t>：</w:t>
      </w:r>
    </w:p>
    <w:p w:rsidR="00620E50" w:rsidRPr="0044782F" w:rsidRDefault="00620E50" w:rsidP="0044782F">
      <w:pPr>
        <w:ind w:firstLineChars="200" w:firstLine="560"/>
        <w:rPr>
          <w:sz w:val="28"/>
          <w:szCs w:val="28"/>
        </w:rPr>
      </w:pPr>
      <w:r w:rsidRPr="0044782F">
        <w:rPr>
          <w:rFonts w:hint="eastAsia"/>
          <w:sz w:val="28"/>
          <w:szCs w:val="28"/>
        </w:rPr>
        <w:t>所</w:t>
      </w:r>
      <w:r w:rsidRPr="0044782F">
        <w:rPr>
          <w:rFonts w:hint="eastAsia"/>
          <w:sz w:val="28"/>
          <w:szCs w:val="28"/>
        </w:rPr>
        <w:t>201</w:t>
      </w:r>
      <w:r w:rsidR="00B26AE2">
        <w:rPr>
          <w:rFonts w:hint="eastAsia"/>
          <w:sz w:val="28"/>
          <w:szCs w:val="28"/>
        </w:rPr>
        <w:t>8</w:t>
      </w:r>
      <w:r w:rsidRPr="0044782F">
        <w:rPr>
          <w:rFonts w:hint="eastAsia"/>
          <w:sz w:val="28"/>
          <w:szCs w:val="28"/>
        </w:rPr>
        <w:t>年度工作会议暨职代会</w:t>
      </w:r>
      <w:r w:rsidRPr="00A274ED">
        <w:rPr>
          <w:rFonts w:hint="eastAsia"/>
          <w:sz w:val="28"/>
          <w:szCs w:val="28"/>
        </w:rPr>
        <w:t>四届</w:t>
      </w:r>
      <w:r w:rsidR="00B26AE2" w:rsidRPr="00A274ED">
        <w:rPr>
          <w:rFonts w:hint="eastAsia"/>
          <w:sz w:val="28"/>
          <w:szCs w:val="28"/>
        </w:rPr>
        <w:t>七</w:t>
      </w:r>
      <w:r w:rsidRPr="00A274ED">
        <w:rPr>
          <w:rFonts w:hint="eastAsia"/>
          <w:sz w:val="28"/>
          <w:szCs w:val="28"/>
        </w:rPr>
        <w:t>次</w:t>
      </w:r>
      <w:r w:rsidRPr="0044782F">
        <w:rPr>
          <w:rFonts w:hint="eastAsia"/>
          <w:sz w:val="28"/>
          <w:szCs w:val="28"/>
        </w:rPr>
        <w:t>会议将于</w:t>
      </w:r>
      <w:r w:rsidRPr="0044782F">
        <w:rPr>
          <w:rFonts w:hint="eastAsia"/>
          <w:sz w:val="28"/>
          <w:szCs w:val="28"/>
        </w:rPr>
        <w:t>2</w:t>
      </w:r>
      <w:r w:rsidRPr="0044782F">
        <w:rPr>
          <w:rFonts w:hint="eastAsia"/>
          <w:sz w:val="28"/>
          <w:szCs w:val="28"/>
        </w:rPr>
        <w:t>月</w:t>
      </w:r>
      <w:r w:rsidR="00B26AE2">
        <w:rPr>
          <w:rFonts w:hint="eastAsia"/>
          <w:sz w:val="28"/>
          <w:szCs w:val="28"/>
        </w:rPr>
        <w:t>28</w:t>
      </w:r>
      <w:r w:rsidRPr="0044782F">
        <w:rPr>
          <w:rFonts w:hint="eastAsia"/>
          <w:sz w:val="28"/>
          <w:szCs w:val="28"/>
        </w:rPr>
        <w:t>日</w:t>
      </w:r>
      <w:r w:rsidR="00CC5F32">
        <w:rPr>
          <w:rFonts w:hint="eastAsia"/>
          <w:sz w:val="28"/>
          <w:szCs w:val="28"/>
        </w:rPr>
        <w:t>、</w:t>
      </w:r>
      <w:r w:rsidR="00B26AE2">
        <w:rPr>
          <w:rFonts w:hint="eastAsia"/>
          <w:sz w:val="28"/>
          <w:szCs w:val="28"/>
        </w:rPr>
        <w:t>3</w:t>
      </w:r>
      <w:r w:rsidR="00B26AE2">
        <w:rPr>
          <w:rFonts w:hint="eastAsia"/>
          <w:sz w:val="28"/>
          <w:szCs w:val="28"/>
        </w:rPr>
        <w:t>月</w:t>
      </w:r>
      <w:r w:rsidR="00B26AE2">
        <w:rPr>
          <w:rFonts w:hint="eastAsia"/>
          <w:sz w:val="28"/>
          <w:szCs w:val="28"/>
        </w:rPr>
        <w:t>1-2</w:t>
      </w:r>
      <w:r w:rsidR="001D6F1E">
        <w:rPr>
          <w:rFonts w:hint="eastAsia"/>
          <w:sz w:val="28"/>
          <w:szCs w:val="28"/>
        </w:rPr>
        <w:t>日</w:t>
      </w:r>
      <w:r w:rsidRPr="0044782F">
        <w:rPr>
          <w:rFonts w:hint="eastAsia"/>
          <w:sz w:val="28"/>
          <w:szCs w:val="28"/>
        </w:rPr>
        <w:t>在所研发大厦召开，现就有关事宜通知如下，请各职工代表及参会人员按时参会。</w:t>
      </w:r>
    </w:p>
    <w:p w:rsidR="00620E50" w:rsidRPr="0044782F" w:rsidRDefault="00620E50">
      <w:pPr>
        <w:rPr>
          <w:rFonts w:ascii="黑体" w:eastAsia="黑体" w:hAnsi="黑体"/>
          <w:sz w:val="28"/>
          <w:szCs w:val="28"/>
        </w:rPr>
      </w:pPr>
      <w:r w:rsidRPr="0044782F">
        <w:rPr>
          <w:rFonts w:ascii="黑体" w:eastAsia="黑体" w:hAnsi="黑体" w:hint="eastAsia"/>
          <w:sz w:val="28"/>
          <w:szCs w:val="28"/>
        </w:rPr>
        <w:t>一、会议日程安排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410"/>
        <w:gridCol w:w="1275"/>
        <w:gridCol w:w="4820"/>
        <w:gridCol w:w="2268"/>
      </w:tblGrid>
      <w:tr w:rsidR="00E97BE1" w:rsidRPr="007D66D3" w:rsidTr="00E97BE1">
        <w:trPr>
          <w:trHeight w:val="73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  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会议内容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参加人员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C61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大厦</w:t>
            </w:r>
          </w:p>
        </w:tc>
      </w:tr>
      <w:tr w:rsidR="00462822" w:rsidRPr="007D66D3" w:rsidTr="00E97BE1">
        <w:trPr>
          <w:trHeight w:val="159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C5F32" w:rsidRDefault="00462822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26A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62822" w:rsidRDefault="00462822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（星期</w:t>
            </w:r>
            <w:r w:rsidR="00B26A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C3A7F" w:rsidRDefault="00CC3A7F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第一次</w:t>
            </w:r>
          </w:p>
          <w:p w:rsidR="000428E2" w:rsidRPr="00D824B8" w:rsidRDefault="00CC3A7F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全体会议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62822" w:rsidRPr="007D66D3" w:rsidRDefault="00CC5F32" w:rsidP="00C74B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62822" w:rsidRPr="0045480F" w:rsidRDefault="00462822" w:rsidP="0045480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48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马明亚副所长作《201</w:t>
            </w:r>
            <w:r w:rsidR="00B26AE2" w:rsidRPr="004548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4548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年度工作总结》；</w:t>
            </w:r>
          </w:p>
          <w:p w:rsidR="00C74BE9" w:rsidRDefault="00462822" w:rsidP="00C74BE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贾平所长作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B26A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年度工作报告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  <w:p w:rsidR="004A0415" w:rsidRDefault="00C74BE9" w:rsidP="00C74BE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长春光机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所优秀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  <w:r w:rsidR="00C85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颁奖仪式</w:t>
            </w:r>
          </w:p>
          <w:p w:rsidR="00462822" w:rsidRPr="004A0415" w:rsidRDefault="004A0415" w:rsidP="004A041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长春光机所首届先进个人颁奖仪式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2822" w:rsidRPr="007E70DF" w:rsidRDefault="00C74BE9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4B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张学军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2D5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所务会成员，党委委员，纪委委员、院士，各部门正副职领导，研究部门下设研究室主任，主任研究员，领域总师，总支、支部书记，各级人大代表、政协委员，民主党派负责人，职工代表，工会“两委会”委员,</w:t>
            </w:r>
            <w:proofErr w:type="gramStart"/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离委会</w:t>
            </w:r>
            <w:proofErr w:type="gramEnd"/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委员、</w:t>
            </w:r>
            <w:proofErr w:type="gramStart"/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退委会</w:t>
            </w:r>
            <w:proofErr w:type="gramEnd"/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委员，所投资企业经营班子成员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一楼报告厅（主会场）</w:t>
            </w:r>
          </w:p>
        </w:tc>
      </w:tr>
      <w:tr w:rsidR="00462822" w:rsidRPr="007D66D3" w:rsidTr="00E97BE1">
        <w:trPr>
          <w:trHeight w:val="697"/>
        </w:trPr>
        <w:tc>
          <w:tcPr>
            <w:tcW w:w="1560" w:type="dxa"/>
            <w:vMerge/>
            <w:vAlign w:val="center"/>
            <w:hideMark/>
          </w:tcPr>
          <w:p w:rsidR="00462822" w:rsidRPr="00D824B8" w:rsidRDefault="0046282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C277BE" w:rsidP="00C277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管理及公共支撑部门、长光</w:t>
            </w:r>
            <w:r w:rsidR="00943A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</w:t>
            </w:r>
            <w:r w:rsidR="007909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研发中心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一楼西侧学术报告厅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（分会场）</w:t>
            </w:r>
          </w:p>
        </w:tc>
      </w:tr>
      <w:tr w:rsidR="00462822" w:rsidRPr="007D66D3" w:rsidTr="00E97BE1">
        <w:trPr>
          <w:trHeight w:val="560"/>
        </w:trPr>
        <w:tc>
          <w:tcPr>
            <w:tcW w:w="1560" w:type="dxa"/>
            <w:vMerge/>
            <w:vAlign w:val="center"/>
            <w:hideMark/>
          </w:tcPr>
          <w:p w:rsidR="00462822" w:rsidRPr="00D824B8" w:rsidRDefault="0046282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085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研究部室、技术支撑部门全体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三楼会议室及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各部门会议室（分会场）</w:t>
            </w:r>
          </w:p>
        </w:tc>
      </w:tr>
      <w:tr w:rsidR="00462822" w:rsidRPr="007D66D3" w:rsidTr="00E97BE1">
        <w:trPr>
          <w:trHeight w:val="828"/>
        </w:trPr>
        <w:tc>
          <w:tcPr>
            <w:tcW w:w="1560" w:type="dxa"/>
            <w:vMerge/>
            <w:vAlign w:val="center"/>
            <w:hideMark/>
          </w:tcPr>
          <w:p w:rsidR="00462822" w:rsidRPr="00D824B8" w:rsidRDefault="0046282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822" w:rsidRPr="007D66D3" w:rsidRDefault="00462822" w:rsidP="00C74B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所领导与离退老干部代表座谈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所领导、</w:t>
            </w:r>
            <w:proofErr w:type="gramStart"/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离委会</w:t>
            </w:r>
            <w:proofErr w:type="gramEnd"/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委员、</w:t>
            </w:r>
            <w:proofErr w:type="gramStart"/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退委会</w:t>
            </w:r>
            <w:proofErr w:type="gramEnd"/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委员              召集人：韩文斌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C74BE9" w:rsidP="00C74BE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4628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462822" w:rsidRPr="007D66D3" w:rsidTr="00166549">
        <w:trPr>
          <w:trHeight w:val="84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2822" w:rsidRPr="00D824B8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822" w:rsidRPr="007D66D3" w:rsidRDefault="00462822" w:rsidP="00C85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C5F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855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各部门自行组织开展分组讨论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各部门第一负责人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各部门职工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自行确定</w:t>
            </w:r>
          </w:p>
        </w:tc>
      </w:tr>
      <w:tr w:rsidR="00CC5F32" w:rsidRPr="007D66D3" w:rsidTr="00166549">
        <w:trPr>
          <w:trHeight w:val="844"/>
        </w:trPr>
        <w:tc>
          <w:tcPr>
            <w:tcW w:w="1560" w:type="dxa"/>
            <w:shd w:val="clear" w:color="auto" w:fill="auto"/>
            <w:vAlign w:val="center"/>
            <w:hideMark/>
          </w:tcPr>
          <w:p w:rsidR="00CC5F32" w:rsidRPr="00D824B8" w:rsidRDefault="00B26AE2" w:rsidP="00B26A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CC5F3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CC5F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C5F3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    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="00CC5F3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5F32" w:rsidRPr="007D66D3" w:rsidRDefault="00CC5F32" w:rsidP="00A70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A70F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A70F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各部门自行组织开展分组讨论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各部门第一负责人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各部门职工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自行确定</w:t>
            </w:r>
          </w:p>
        </w:tc>
      </w:tr>
      <w:tr w:rsidR="000428E2" w:rsidRPr="007D66D3" w:rsidTr="00166549">
        <w:trPr>
          <w:trHeight w:val="84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28E2" w:rsidRDefault="00B26AE2" w:rsidP="00B26A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428E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0428E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    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="000428E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Default="000428E2" w:rsidP="00A70F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E632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E632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0-10:</w:t>
            </w:r>
            <w:r w:rsidR="00A70F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428E2" w:rsidRDefault="000428E2" w:rsidP="00B26A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所务会牵头组织召开集中讨论会，重点对职工意见建议进行反馈，修改工作报告，并在此基础上形成《201</w:t>
            </w:r>
            <w:r w:rsidR="00B26A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年度工作会议总结》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28E2" w:rsidRDefault="00CC3A7F" w:rsidP="00CC3A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所务会成员、党委</w:t>
            </w:r>
            <w:r w:rsidRPr="00CC3A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/纪委委员、工会委员会/职代会常设主席团成员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、科研部门及科研支撑部门召集人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，欢迎职工代表参加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一楼西侧</w:t>
            </w:r>
          </w:p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学术报告厅</w:t>
            </w:r>
          </w:p>
        </w:tc>
      </w:tr>
      <w:tr w:rsidR="000428E2" w:rsidRPr="007D66D3" w:rsidTr="00166549">
        <w:trPr>
          <w:trHeight w:val="84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10:30-12:00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28E2" w:rsidRDefault="00CC3A7F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所务会成员、党委</w:t>
            </w:r>
            <w:r w:rsidRPr="00CC3A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/纪委委员、工会委员会/职代会常设主席团成员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所投资企业召集人，欢迎职工代表参加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28E2" w:rsidRPr="007D66D3" w:rsidTr="00166549">
        <w:trPr>
          <w:trHeight w:val="84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Default="000428E2" w:rsidP="00C74B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28E2" w:rsidRDefault="00CC3A7F" w:rsidP="00F5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所务会成员、党委</w:t>
            </w:r>
            <w:r w:rsidRPr="00CC3A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/纪委委员、工会委员会/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管理部门及管理支撑部门召集人，欢迎职工代表参加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28E2" w:rsidRPr="007D66D3" w:rsidTr="00E2581A">
        <w:trPr>
          <w:trHeight w:val="112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428E2" w:rsidRDefault="00B26AE2" w:rsidP="0072424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428E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0428E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    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="000428E2"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C3A7F" w:rsidRDefault="00CC3A7F" w:rsidP="00CC3A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第二次</w:t>
            </w:r>
          </w:p>
          <w:p w:rsidR="000428E2" w:rsidRDefault="00CC3A7F" w:rsidP="00CC3A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全体会议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8E2" w:rsidRPr="007D66D3" w:rsidRDefault="000428E2" w:rsidP="00C74B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0428E2" w:rsidRPr="00E2581A" w:rsidRDefault="000428E2" w:rsidP="00B26AE2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E2581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根据分组讨论和集中讨论</w:t>
            </w:r>
            <w:r w:rsidRPr="00A274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情况起草《职代会四届</w:t>
            </w:r>
            <w:r w:rsidR="00B26AE2" w:rsidRPr="00A274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  <w:r w:rsidRPr="00A274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次会</w:t>
            </w:r>
            <w:r w:rsidRPr="00E2581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议决议》</w:t>
            </w:r>
          </w:p>
        </w:tc>
        <w:tc>
          <w:tcPr>
            <w:tcW w:w="1275" w:type="dxa"/>
            <w:vAlign w:val="center"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刘文武</w:t>
            </w:r>
          </w:p>
        </w:tc>
        <w:tc>
          <w:tcPr>
            <w:tcW w:w="4820" w:type="dxa"/>
            <w:vAlign w:val="center"/>
          </w:tcPr>
          <w:p w:rsidR="000428E2" w:rsidRPr="007D66D3" w:rsidRDefault="000428E2" w:rsidP="002D579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职代会常设主席团成员、部分职工代表</w:t>
            </w:r>
          </w:p>
        </w:tc>
        <w:tc>
          <w:tcPr>
            <w:tcW w:w="2268" w:type="dxa"/>
            <w:vAlign w:val="center"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三楼四会</w:t>
            </w:r>
          </w:p>
        </w:tc>
      </w:tr>
      <w:tr w:rsidR="000428E2" w:rsidRPr="007D66D3" w:rsidTr="00F509B8">
        <w:trPr>
          <w:trHeight w:val="97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Pr="0072424C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Pr="007D66D3" w:rsidRDefault="000428E2" w:rsidP="00C74B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5342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28E2" w:rsidRPr="007D66D3" w:rsidRDefault="000428E2" w:rsidP="00B26A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贾平所长作《201</w:t>
            </w:r>
            <w:r w:rsidR="00B26A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年度工作会议总结》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马明亚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428E2" w:rsidRPr="007D66D3" w:rsidRDefault="000428E2" w:rsidP="00B26A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26A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日大会主会场参会人员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28E2" w:rsidRPr="007D66D3" w:rsidRDefault="000428E2" w:rsidP="00E12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一楼报告厅（主会场）</w:t>
            </w:r>
          </w:p>
        </w:tc>
      </w:tr>
      <w:tr w:rsidR="000428E2" w:rsidRPr="007D66D3" w:rsidTr="00F509B8">
        <w:trPr>
          <w:trHeight w:val="83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Pr="00D824B8" w:rsidRDefault="000428E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Pr="007D66D3" w:rsidRDefault="000428E2" w:rsidP="00C74B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5342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74B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28E2" w:rsidRPr="007D66D3" w:rsidRDefault="000428E2" w:rsidP="00B26A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审议通过《职代会</w:t>
            </w:r>
            <w:r w:rsidRPr="00A274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四届</w:t>
            </w:r>
            <w:r w:rsidR="00B26AE2" w:rsidRPr="00A274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  <w:r w:rsidRPr="00A274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会议决议》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32F5D" w:rsidRDefault="00D32F5D">
      <w:pPr>
        <w:rPr>
          <w:rFonts w:ascii="黑体" w:eastAsia="黑体" w:hAnsi="黑体"/>
          <w:sz w:val="28"/>
          <w:szCs w:val="28"/>
        </w:rPr>
      </w:pPr>
    </w:p>
    <w:p w:rsidR="00620E50" w:rsidRDefault="00620E50">
      <w:pPr>
        <w:rPr>
          <w:rFonts w:ascii="黑体" w:eastAsia="黑体" w:hAnsi="黑体"/>
          <w:sz w:val="28"/>
          <w:szCs w:val="28"/>
        </w:rPr>
      </w:pPr>
      <w:r w:rsidRPr="003129B7"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3129B7">
        <w:rPr>
          <w:rFonts w:ascii="黑体" w:eastAsia="黑体" w:hAnsi="黑体" w:hint="eastAsia"/>
          <w:sz w:val="28"/>
          <w:szCs w:val="28"/>
        </w:rPr>
        <w:t>主会场</w:t>
      </w:r>
      <w:r w:rsidRPr="003129B7">
        <w:rPr>
          <w:rFonts w:ascii="黑体" w:eastAsia="黑体" w:hAnsi="黑体" w:hint="eastAsia"/>
          <w:sz w:val="28"/>
          <w:szCs w:val="28"/>
        </w:rPr>
        <w:t>参会</w:t>
      </w:r>
      <w:r w:rsidR="0004664D">
        <w:rPr>
          <w:rFonts w:ascii="黑体" w:eastAsia="黑体" w:hAnsi="黑体" w:hint="eastAsia"/>
          <w:sz w:val="28"/>
          <w:szCs w:val="28"/>
        </w:rPr>
        <w:t>人员</w:t>
      </w:r>
    </w:p>
    <w:p w:rsidR="00326FF7" w:rsidRPr="00B129A3" w:rsidRDefault="00B129A3" w:rsidP="00B129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工作会议主会场设在研发大厦一楼报告厅（东侧）</w:t>
      </w:r>
      <w:r w:rsidR="00AA618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参会人员</w:t>
      </w:r>
      <w:r w:rsidR="0004664D">
        <w:rPr>
          <w:rFonts w:hint="eastAsia"/>
          <w:sz w:val="28"/>
          <w:szCs w:val="28"/>
        </w:rPr>
        <w:t>包括</w:t>
      </w:r>
      <w:r w:rsidR="0004664D" w:rsidRPr="0004664D">
        <w:rPr>
          <w:rFonts w:hint="eastAsia"/>
          <w:sz w:val="28"/>
          <w:szCs w:val="28"/>
        </w:rPr>
        <w:t>所务会成员，党委委员，纪委委员</w:t>
      </w:r>
      <w:r w:rsidR="0004664D">
        <w:rPr>
          <w:rFonts w:hint="eastAsia"/>
          <w:sz w:val="28"/>
          <w:szCs w:val="28"/>
        </w:rPr>
        <w:t>，</w:t>
      </w:r>
      <w:r w:rsidR="0004664D" w:rsidRPr="0004664D">
        <w:rPr>
          <w:rFonts w:hint="eastAsia"/>
          <w:sz w:val="28"/>
          <w:szCs w:val="28"/>
        </w:rPr>
        <w:t>院士，各部门正副职领导，研究部门下设研究室主任，主任研究员，领域总师，总支、支部书记，各级人大代表、政协委员，民主党派负责人，职工代表，工会“两委会”委员</w:t>
      </w:r>
      <w:r w:rsidR="0004664D" w:rsidRPr="0004664D">
        <w:rPr>
          <w:rFonts w:hint="eastAsia"/>
          <w:sz w:val="28"/>
          <w:szCs w:val="28"/>
        </w:rPr>
        <w:t>,</w:t>
      </w:r>
      <w:proofErr w:type="gramStart"/>
      <w:r w:rsidR="0004664D" w:rsidRPr="0004664D">
        <w:rPr>
          <w:rFonts w:hint="eastAsia"/>
          <w:sz w:val="28"/>
          <w:szCs w:val="28"/>
        </w:rPr>
        <w:t>离委会</w:t>
      </w:r>
      <w:proofErr w:type="gramEnd"/>
      <w:r w:rsidR="0004664D" w:rsidRPr="0004664D">
        <w:rPr>
          <w:rFonts w:hint="eastAsia"/>
          <w:sz w:val="28"/>
          <w:szCs w:val="28"/>
        </w:rPr>
        <w:t>委员、</w:t>
      </w:r>
      <w:proofErr w:type="gramStart"/>
      <w:r w:rsidR="0004664D" w:rsidRPr="0004664D">
        <w:rPr>
          <w:rFonts w:hint="eastAsia"/>
          <w:sz w:val="28"/>
          <w:szCs w:val="28"/>
        </w:rPr>
        <w:t>退委会</w:t>
      </w:r>
      <w:proofErr w:type="gramEnd"/>
      <w:r w:rsidR="0004664D" w:rsidRPr="0004664D">
        <w:rPr>
          <w:rFonts w:hint="eastAsia"/>
          <w:sz w:val="28"/>
          <w:szCs w:val="28"/>
        </w:rPr>
        <w:t>委员，所投资企业经营班子成员</w:t>
      </w:r>
      <w:r w:rsidR="0004664D">
        <w:rPr>
          <w:rFonts w:hint="eastAsia"/>
          <w:sz w:val="28"/>
          <w:szCs w:val="28"/>
        </w:rPr>
        <w:t>。其中职工代表名单</w:t>
      </w:r>
      <w:r>
        <w:rPr>
          <w:rFonts w:hint="eastAsia"/>
          <w:sz w:val="28"/>
          <w:szCs w:val="28"/>
        </w:rPr>
        <w:t>如下：</w:t>
      </w:r>
    </w:p>
    <w:tbl>
      <w:tblPr>
        <w:tblW w:w="12404" w:type="dxa"/>
        <w:jc w:val="center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409"/>
        <w:gridCol w:w="838"/>
        <w:gridCol w:w="7807"/>
      </w:tblGrid>
      <w:tr w:rsidR="0004664D" w:rsidRPr="00326FF7" w:rsidTr="0004664D">
        <w:trPr>
          <w:cantSplit/>
          <w:trHeight w:val="300"/>
          <w:jc w:val="center"/>
        </w:trPr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4664D" w:rsidRPr="00326FF7" w:rsidRDefault="0004664D" w:rsidP="00D36B9D">
            <w:pPr>
              <w:spacing w:line="400" w:lineRule="exact"/>
              <w:ind w:leftChars="-171" w:left="-359" w:firstLineChars="171" w:firstLine="41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04664D" w:rsidRPr="00326FF7" w:rsidRDefault="0004664D" w:rsidP="00D36B9D">
            <w:pPr>
              <w:spacing w:line="400" w:lineRule="exact"/>
              <w:ind w:leftChars="-171" w:left="-359" w:firstLineChars="171" w:firstLine="41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vAlign w:val="center"/>
          </w:tcPr>
          <w:p w:rsidR="0004664D" w:rsidRPr="00326FF7" w:rsidRDefault="0004664D" w:rsidP="00D36B9D">
            <w:pPr>
              <w:spacing w:line="400" w:lineRule="exact"/>
              <w:ind w:left="-17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807" w:type="dxa"/>
            <w:tcBorders>
              <w:bottom w:val="double" w:sz="4" w:space="0" w:color="auto"/>
            </w:tcBorders>
            <w:vAlign w:val="center"/>
          </w:tcPr>
          <w:p w:rsidR="0004664D" w:rsidRPr="00326FF7" w:rsidRDefault="0004664D" w:rsidP="00D36B9D">
            <w:pPr>
              <w:spacing w:line="400" w:lineRule="exact"/>
              <w:ind w:left="-17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职工代表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名单</w:t>
            </w:r>
          </w:p>
        </w:tc>
      </w:tr>
      <w:tr w:rsidR="00311824" w:rsidRPr="00326FF7" w:rsidTr="00F32712">
        <w:trPr>
          <w:cantSplit/>
          <w:trHeight w:hRule="exact" w:val="1058"/>
          <w:jc w:val="center"/>
        </w:trPr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所长办公室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tcBorders>
              <w:top w:val="double" w:sz="4" w:space="0" w:color="auto"/>
            </w:tcBorders>
            <w:vAlign w:val="center"/>
          </w:tcPr>
          <w:p w:rsidR="00311824" w:rsidRPr="00326FF7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马明亚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宋志义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张学军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陈俊江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、王建立、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彬、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孙守红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王书红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景红薇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党委办公室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王晓慧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李蓉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监察审计室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齐艳杰</w:t>
            </w:r>
            <w:proofErr w:type="gramEnd"/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4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基础科研处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景岩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5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工程科研处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李东景、王力峰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6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成果转化处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褚明辉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7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孙玉红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马丽娟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王红峰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8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条件保障处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张爱春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张海军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9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人力资源处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张光曦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王冰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质量管理处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刘振江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卢岩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张波</w:t>
            </w:r>
          </w:p>
        </w:tc>
      </w:tr>
      <w:tr w:rsidR="00311824" w:rsidRPr="00326FF7" w:rsidTr="00F32712">
        <w:trPr>
          <w:cantSplit/>
          <w:trHeight w:hRule="exact" w:val="6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lastRenderedPageBreak/>
              <w:t>11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保密与信息安全处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洪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伟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12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研究生部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方秀军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王静轩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13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离退中心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于万冰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叶劲平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、王世忠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14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信息中心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刘文武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白雨虹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朱立禄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李树军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陈昭昭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、秦思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15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装中心</w:t>
            </w:r>
            <w:proofErr w:type="gramEnd"/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董敬雪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王威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16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质检中心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贺庚贤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王贵华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刘则洵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警队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王宇翔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孙键</w:t>
            </w:r>
          </w:p>
        </w:tc>
      </w:tr>
      <w:tr w:rsidR="00311824" w:rsidRPr="00326FF7" w:rsidTr="00F32712">
        <w:trPr>
          <w:cantSplit/>
          <w:trHeight w:hRule="exact" w:val="636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发光室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6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宁永强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宋航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张立功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张家骅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郝振东</w:t>
            </w:r>
          </w:p>
        </w:tc>
      </w:tr>
      <w:tr w:rsidR="00311824" w:rsidRPr="00326FF7" w:rsidTr="00F32712">
        <w:trPr>
          <w:cantSplit/>
          <w:trHeight w:hRule="exact" w:val="701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应光室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王君林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刘永刚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宣丽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梁静秋</w:t>
            </w:r>
          </w:p>
        </w:tc>
      </w:tr>
      <w:tr w:rsidR="00311824" w:rsidRPr="00326FF7" w:rsidTr="00F32712">
        <w:trPr>
          <w:cantSplit/>
          <w:trHeight w:hRule="exact" w:val="711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空间一部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薛庆生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郑玉权</w:t>
            </w:r>
          </w:p>
        </w:tc>
      </w:tr>
      <w:tr w:rsidR="00311824" w:rsidRPr="00326FF7" w:rsidTr="00F32712">
        <w:trPr>
          <w:cantSplit/>
          <w:trHeight w:hRule="exact" w:val="990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空间二部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文大化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刘金国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齐光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吴国栋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陈佳豫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周怀得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金龙旭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郭永飞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韩诚山</w:t>
            </w:r>
          </w:p>
        </w:tc>
      </w:tr>
      <w:tr w:rsidR="00311824" w:rsidRPr="00326FF7" w:rsidTr="00F32712">
        <w:trPr>
          <w:cantSplit/>
          <w:trHeight w:hRule="exact" w:val="990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空间三部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7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阮锦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张新洁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孟庆宇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徐抒岩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于涛</w:t>
            </w:r>
          </w:p>
        </w:tc>
      </w:tr>
      <w:tr w:rsidR="00311824" w:rsidRPr="00326FF7" w:rsidTr="00F32712">
        <w:trPr>
          <w:cantSplit/>
          <w:trHeight w:hRule="exact" w:val="706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AC0542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5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毛大鹏、王平、刘晶红、黄猛</w:t>
            </w:r>
          </w:p>
        </w:tc>
      </w:tr>
      <w:tr w:rsidR="00311824" w:rsidRPr="00326FF7" w:rsidTr="00F32712">
        <w:trPr>
          <w:cantSplit/>
          <w:trHeight w:hRule="exact" w:val="706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AC0542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5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航测二部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AC0542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5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匡海鹏、张雪菲</w:t>
            </w:r>
          </w:p>
        </w:tc>
      </w:tr>
      <w:tr w:rsidR="00311824" w:rsidRPr="00326FF7" w:rsidTr="00F32712">
        <w:trPr>
          <w:cantSplit/>
          <w:trHeight w:hRule="exact" w:val="706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AC0542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5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航测三部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AC0542" w:rsidRDefault="00311824" w:rsidP="00AC05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5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田大鹏、王昱棠</w:t>
            </w:r>
          </w:p>
        </w:tc>
      </w:tr>
      <w:tr w:rsidR="00311824" w:rsidRPr="00326FF7" w:rsidTr="00F32712">
        <w:trPr>
          <w:cantSplit/>
          <w:trHeight w:hRule="exact" w:val="716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对抗部</w:t>
            </w:r>
            <w:proofErr w:type="gramEnd"/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9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曹立华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郭立红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韩光宇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耿爱辉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杨贵龙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李焱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图像室</w:t>
            </w:r>
            <w:proofErr w:type="gramEnd"/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D68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邸男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郝志诚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光学中心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D68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谢京江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薛栋林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09" w:type="dxa"/>
            <w:vAlign w:val="center"/>
          </w:tcPr>
          <w:p w:rsidR="00311824" w:rsidRPr="00326FF7" w:rsidRDefault="00790965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新技术</w:t>
            </w:r>
            <w:r w:rsidR="00311824"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曲宏松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金光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无人飞行器部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张宏巍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段镇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光电探测部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乔兵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张景旭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杨飞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DD683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吴志勇、耿天文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79096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光栅</w:t>
            </w:r>
            <w:r w:rsidR="007909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中心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巴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音贺希</w:t>
            </w:r>
            <w:proofErr w:type="gramEnd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齐向东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高键翔</w:t>
            </w:r>
          </w:p>
        </w:tc>
      </w:tr>
      <w:tr w:rsidR="00311824" w:rsidRPr="00326FF7" w:rsidTr="00F32712">
        <w:trPr>
          <w:cantSplit/>
          <w:trHeight w:hRule="exact" w:val="720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研发中心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683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万秋华、王志乾、王晶、何昕、余毅、张尧禹、高慧斌、刘震宇、高庆嘉、韩希珍、陈小林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机器人中心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刘宏伟</w:t>
            </w:r>
          </w:p>
        </w:tc>
      </w:tr>
      <w:tr w:rsidR="00311824" w:rsidRPr="00326FF7" w:rsidTr="00F32712">
        <w:trPr>
          <w:cantSplit/>
          <w:trHeight w:hRule="exact" w:val="563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4A041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集团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4A041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盛守青、甘泽龙、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赵嵩</w:t>
            </w:r>
          </w:p>
        </w:tc>
      </w:tr>
      <w:tr w:rsidR="00311824" w:rsidRPr="00326FF7" w:rsidTr="00F32712">
        <w:trPr>
          <w:cantSplit/>
          <w:trHeight w:hRule="exact" w:val="1316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奥普公司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7807" w:type="dxa"/>
            <w:vAlign w:val="center"/>
          </w:tcPr>
          <w:p w:rsidR="00790965" w:rsidRDefault="00311824" w:rsidP="00D45B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高劲松、郑立功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李雪莲、徐爱民、王宝、刘大禹、樊兴伟、李琨、</w:t>
            </w:r>
            <w:r w:rsidR="00790965"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吴凡、</w:t>
            </w:r>
          </w:p>
          <w:p w:rsidR="00311824" w:rsidRPr="00326FF7" w:rsidRDefault="00311824" w:rsidP="0079096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黄立辉、刘立松、谷凤安、方</w:t>
            </w:r>
            <w:r w:rsidR="007909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琦、张艳辉、韦平平、张景新、王小东、</w:t>
            </w:r>
            <w:proofErr w:type="gramStart"/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黄玉海</w:t>
            </w:r>
            <w:proofErr w:type="gramEnd"/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奥立红外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刘殿双</w:t>
            </w:r>
            <w:proofErr w:type="gramEnd"/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新产业公司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45B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郑权</w:t>
            </w:r>
            <w:proofErr w:type="gramEnd"/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希达公司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3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王瑞光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郑喜凤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汪洋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光华公司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45B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王明哲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查明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方圆公司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李凤有</w:t>
            </w:r>
          </w:p>
        </w:tc>
      </w:tr>
      <w:tr w:rsidR="00311824" w:rsidRPr="00326FF7" w:rsidTr="00F32712">
        <w:trPr>
          <w:cantSplit/>
          <w:trHeight w:hRule="exact" w:val="744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科宇公司</w:t>
            </w:r>
            <w:proofErr w:type="gramEnd"/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45B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</w:t>
            </w: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伟业、孙东庆、李伟、李家滨、李海、郝丽、徐明华、郭洪光、崔智勇、曹莉、张桂林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光思博</w:t>
            </w:r>
            <w:proofErr w:type="gramEnd"/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朴仁官</w:t>
            </w:r>
            <w:proofErr w:type="gramEnd"/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睿</w:t>
            </w:r>
            <w:proofErr w:type="gramEnd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视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45B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李文明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辰芯公司</w:t>
            </w:r>
            <w:proofErr w:type="gramEnd"/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2</w:t>
            </w:r>
          </w:p>
        </w:tc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王欣洋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、张双成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禹衡光学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曹晶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王罡</w:t>
            </w:r>
          </w:p>
        </w:tc>
      </w:tr>
      <w:tr w:rsidR="00311824" w:rsidRPr="00326FF7" w:rsidTr="00F32712">
        <w:trPr>
          <w:cantSplit/>
          <w:trHeight w:hRule="exact" w:val="397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长光众和</w:t>
            </w:r>
            <w:proofErr w:type="gramEnd"/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4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丁金伟、王文革、李嘉全、吴玉萍</w:t>
            </w:r>
          </w:p>
        </w:tc>
      </w:tr>
      <w:tr w:rsidR="00311824" w:rsidRPr="00326FF7" w:rsidTr="00790965">
        <w:trPr>
          <w:cantSplit/>
          <w:trHeight w:hRule="exact" w:val="500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卫星公司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8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79096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宣明、贾宏光、安源、张雷、钟兴、王涛、王凯、马冬梅</w:t>
            </w:r>
          </w:p>
        </w:tc>
      </w:tr>
      <w:tr w:rsidR="00311824" w:rsidRPr="00326FF7" w:rsidTr="00F32712">
        <w:trPr>
          <w:cantSplit/>
          <w:trHeight w:hRule="exact" w:val="514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409" w:type="dxa"/>
            <w:vAlign w:val="center"/>
          </w:tcPr>
          <w:p w:rsidR="00311824" w:rsidRPr="00D45B36" w:rsidRDefault="00311824" w:rsidP="0002089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长光华大公司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07" w:type="dxa"/>
            <w:vAlign w:val="center"/>
          </w:tcPr>
          <w:p w:rsidR="00311824" w:rsidRPr="00D45B36" w:rsidRDefault="00311824" w:rsidP="0002089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5B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乔彦峰、莫成钢</w:t>
            </w:r>
          </w:p>
        </w:tc>
      </w:tr>
      <w:tr w:rsidR="00311824" w:rsidRPr="00326FF7" w:rsidTr="00F32712">
        <w:trPr>
          <w:cantSplit/>
          <w:trHeight w:hRule="exact" w:val="514"/>
          <w:jc w:val="center"/>
        </w:trPr>
        <w:tc>
          <w:tcPr>
            <w:tcW w:w="1350" w:type="dxa"/>
            <w:vAlign w:val="center"/>
          </w:tcPr>
          <w:p w:rsidR="00311824" w:rsidRPr="009836EB" w:rsidRDefault="00311824" w:rsidP="0031182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311824" w:rsidRPr="00326FF7" w:rsidRDefault="00311824" w:rsidP="0002089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国科公司</w:t>
            </w:r>
          </w:p>
        </w:tc>
        <w:tc>
          <w:tcPr>
            <w:tcW w:w="838" w:type="dxa"/>
            <w:vAlign w:val="center"/>
          </w:tcPr>
          <w:p w:rsidR="00311824" w:rsidRPr="009836EB" w:rsidRDefault="00311824" w:rsidP="00311824">
            <w:pPr>
              <w:jc w:val="center"/>
            </w:pPr>
            <w:r w:rsidRPr="009836EB">
              <w:rPr>
                <w:rFonts w:hint="eastAsia"/>
              </w:rPr>
              <w:t>5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02089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杨怀江、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李显凌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倪明阳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阚珊珊</w:t>
            </w:r>
          </w:p>
        </w:tc>
      </w:tr>
      <w:tr w:rsidR="00311824" w:rsidRPr="00326FF7" w:rsidTr="00792416">
        <w:trPr>
          <w:cantSplit/>
          <w:trHeight w:hRule="exact" w:val="651"/>
          <w:jc w:val="center"/>
        </w:trPr>
        <w:tc>
          <w:tcPr>
            <w:tcW w:w="3759" w:type="dxa"/>
            <w:gridSpan w:val="2"/>
            <w:vAlign w:val="center"/>
          </w:tcPr>
          <w:p w:rsidR="00311824" w:rsidRPr="00326FF7" w:rsidRDefault="00311824" w:rsidP="0002089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共计</w:t>
            </w:r>
          </w:p>
        </w:tc>
        <w:tc>
          <w:tcPr>
            <w:tcW w:w="838" w:type="dxa"/>
          </w:tcPr>
          <w:p w:rsidR="00311824" w:rsidRPr="001015EE" w:rsidRDefault="00311824" w:rsidP="00311824"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7807" w:type="dxa"/>
            <w:vAlign w:val="center"/>
          </w:tcPr>
          <w:p w:rsidR="00311824" w:rsidRPr="00326FF7" w:rsidRDefault="00311824" w:rsidP="00020892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36AF4" w:rsidRPr="00326FF7" w:rsidTr="00EB5C3F">
        <w:trPr>
          <w:cantSplit/>
          <w:trHeight w:hRule="exact" w:val="651"/>
          <w:jc w:val="center"/>
        </w:trPr>
        <w:tc>
          <w:tcPr>
            <w:tcW w:w="4597" w:type="dxa"/>
            <w:gridSpan w:val="3"/>
            <w:vAlign w:val="center"/>
          </w:tcPr>
          <w:p w:rsidR="00B36AF4" w:rsidRPr="00326FF7" w:rsidRDefault="00B36AF4" w:rsidP="00D36B9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A61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主会场视频系统联系人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7807" w:type="dxa"/>
            <w:vAlign w:val="center"/>
          </w:tcPr>
          <w:p w:rsidR="00B36AF4" w:rsidRPr="00B36AF4" w:rsidRDefault="00B36AF4" w:rsidP="00D36B9D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36A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娄洪伟：</w:t>
            </w:r>
            <w:r w:rsidRPr="00B36A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15943030519</w:t>
            </w:r>
          </w:p>
        </w:tc>
      </w:tr>
    </w:tbl>
    <w:p w:rsidR="00B129A3" w:rsidRDefault="00B129A3">
      <w:pPr>
        <w:rPr>
          <w:rFonts w:ascii="黑体" w:eastAsia="黑体" w:hAnsi="黑体"/>
          <w:sz w:val="28"/>
          <w:szCs w:val="28"/>
        </w:rPr>
      </w:pPr>
      <w:r w:rsidRPr="00F4681F">
        <w:rPr>
          <w:rFonts w:ascii="黑体" w:eastAsia="黑体" w:hAnsi="黑体" w:hint="eastAsia"/>
          <w:sz w:val="28"/>
          <w:szCs w:val="28"/>
        </w:rPr>
        <w:t>三、视频分会场安排</w:t>
      </w:r>
    </w:p>
    <w:p w:rsidR="00B56CC6" w:rsidRDefault="00B56CC6" w:rsidP="00B56CC6">
      <w:pPr>
        <w:ind w:firstLineChars="200" w:firstLine="560"/>
        <w:rPr>
          <w:sz w:val="28"/>
          <w:szCs w:val="28"/>
        </w:rPr>
      </w:pPr>
      <w:r w:rsidRPr="00AA618A">
        <w:rPr>
          <w:rFonts w:hint="eastAsia"/>
          <w:sz w:val="28"/>
          <w:szCs w:val="28"/>
        </w:rPr>
        <w:t>除主会场外本次会议设分会场</w:t>
      </w:r>
      <w:r w:rsidRPr="00AA618A">
        <w:rPr>
          <w:rFonts w:hint="eastAsia"/>
          <w:sz w:val="28"/>
          <w:szCs w:val="28"/>
        </w:rPr>
        <w:t>18</w:t>
      </w:r>
      <w:r w:rsidRPr="00AA618A">
        <w:rPr>
          <w:rFonts w:hint="eastAsia"/>
          <w:sz w:val="28"/>
          <w:szCs w:val="28"/>
        </w:rPr>
        <w:t>个，具体如下：</w:t>
      </w:r>
    </w:p>
    <w:tbl>
      <w:tblPr>
        <w:tblStyle w:val="a6"/>
        <w:tblpPr w:leftFromText="180" w:rightFromText="180" w:vertAnchor="page" w:horzAnchor="margin" w:tblpXSpec="center" w:tblpY="2281"/>
        <w:tblW w:w="13433" w:type="dxa"/>
        <w:tblLook w:val="04A0" w:firstRow="1" w:lastRow="0" w:firstColumn="1" w:lastColumn="0" w:noHBand="0" w:noVBand="1"/>
      </w:tblPr>
      <w:tblGrid>
        <w:gridCol w:w="1129"/>
        <w:gridCol w:w="708"/>
        <w:gridCol w:w="2690"/>
        <w:gridCol w:w="4512"/>
        <w:gridCol w:w="1842"/>
        <w:gridCol w:w="2552"/>
      </w:tblGrid>
      <w:tr w:rsidR="006C1BEC" w:rsidTr="006F6C7E">
        <w:trPr>
          <w:trHeight w:val="703"/>
        </w:trPr>
        <w:tc>
          <w:tcPr>
            <w:tcW w:w="1129" w:type="dxa"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序号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会议</w:t>
            </w:r>
            <w:r>
              <w:t>地点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参会人员</w:t>
            </w:r>
          </w:p>
        </w:tc>
        <w:tc>
          <w:tcPr>
            <w:tcW w:w="1842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联络</w:t>
            </w:r>
            <w:r>
              <w:t>人员</w:t>
            </w:r>
          </w:p>
        </w:tc>
        <w:tc>
          <w:tcPr>
            <w:tcW w:w="2552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联络</w:t>
            </w:r>
            <w:r>
              <w:t>电话</w:t>
            </w:r>
          </w:p>
        </w:tc>
      </w:tr>
      <w:tr w:rsidR="006C1BEC" w:rsidTr="00020892">
        <w:trPr>
          <w:trHeight w:val="549"/>
        </w:trPr>
        <w:tc>
          <w:tcPr>
            <w:tcW w:w="1129" w:type="dxa"/>
            <w:vMerge w:val="restart"/>
            <w:vAlign w:val="center"/>
          </w:tcPr>
          <w:p w:rsidR="006C1BEC" w:rsidRDefault="006C1BEC" w:rsidP="00020892">
            <w:pPr>
              <w:jc w:val="center"/>
            </w:pPr>
            <w:bookmarkStart w:id="0" w:name="_GoBack" w:colFirst="5" w:colLast="5"/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t>所工作会</w:t>
            </w:r>
          </w:p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分</w:t>
            </w:r>
            <w:r>
              <w:t>会场</w:t>
            </w:r>
          </w:p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研发大厦一楼西侧学术报告厅</w:t>
            </w:r>
          </w:p>
        </w:tc>
        <w:tc>
          <w:tcPr>
            <w:tcW w:w="4512" w:type="dxa"/>
            <w:vAlign w:val="center"/>
          </w:tcPr>
          <w:p w:rsidR="006F6C7E" w:rsidRDefault="006F6C7E" w:rsidP="006F6C7E">
            <w:pPr>
              <w:jc w:val="center"/>
            </w:pPr>
            <w:r w:rsidRPr="006F6C7E">
              <w:rPr>
                <w:rFonts w:hint="eastAsia"/>
              </w:rPr>
              <w:t>管理及公共支撑部门、长光集团公司、</w:t>
            </w:r>
          </w:p>
          <w:p w:rsidR="006C1BEC" w:rsidRPr="00E647E9" w:rsidRDefault="006F6C7E" w:rsidP="006F6C7E">
            <w:pPr>
              <w:jc w:val="center"/>
            </w:pPr>
            <w:r w:rsidRPr="006F6C7E">
              <w:rPr>
                <w:rFonts w:hint="eastAsia"/>
              </w:rPr>
              <w:t>研发中心</w:t>
            </w:r>
          </w:p>
        </w:tc>
        <w:tc>
          <w:tcPr>
            <w:tcW w:w="184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所办王</w:t>
            </w:r>
            <w:proofErr w:type="gramStart"/>
            <w:r>
              <w:rPr>
                <w:rFonts w:hint="eastAsia"/>
              </w:rPr>
              <w:t>檬檬</w:t>
            </w:r>
            <w:proofErr w:type="gramEnd"/>
          </w:p>
        </w:tc>
        <w:tc>
          <w:tcPr>
            <w:tcW w:w="2552" w:type="dxa"/>
            <w:vAlign w:val="center"/>
          </w:tcPr>
          <w:p w:rsidR="006C1BEC" w:rsidRDefault="006C1BEC" w:rsidP="00FC1DBB">
            <w:pPr>
              <w:jc w:val="left"/>
            </w:pPr>
            <w:r>
              <w:rPr>
                <w:rFonts w:hint="eastAsia"/>
              </w:rPr>
              <w:t>13943069419/6899</w:t>
            </w:r>
          </w:p>
        </w:tc>
      </w:tr>
      <w:tr w:rsidR="006C1BEC" w:rsidTr="00020892">
        <w:trPr>
          <w:trHeight w:val="549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四</w:t>
            </w:r>
            <w:r>
              <w:t>会议室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空间一</w:t>
            </w:r>
            <w:r>
              <w:t>部</w:t>
            </w:r>
          </w:p>
        </w:tc>
        <w:tc>
          <w:tcPr>
            <w:tcW w:w="1842" w:type="dxa"/>
            <w:vMerge w:val="restart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</w:t>
            </w:r>
            <w:proofErr w:type="gramStart"/>
            <w:r>
              <w:t>一张滨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6C1BEC" w:rsidRDefault="006C1BEC" w:rsidP="00FC1DBB">
            <w:pPr>
              <w:jc w:val="left"/>
            </w:pPr>
            <w:r>
              <w:rPr>
                <w:rFonts w:hint="eastAsia"/>
              </w:rPr>
              <w:t>13944122110</w:t>
            </w:r>
            <w:r>
              <w:t>/8592</w:t>
            </w:r>
          </w:p>
        </w:tc>
      </w:tr>
      <w:tr w:rsidR="006C1BEC" w:rsidTr="00020892">
        <w:trPr>
          <w:trHeight w:val="549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二培训</w:t>
            </w:r>
            <w:r>
              <w:t>教室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空间一</w:t>
            </w:r>
            <w:r>
              <w:t>部</w:t>
            </w:r>
          </w:p>
        </w:tc>
        <w:tc>
          <w:tcPr>
            <w:tcW w:w="1842" w:type="dxa"/>
            <w:vMerge/>
            <w:vAlign w:val="center"/>
          </w:tcPr>
          <w:p w:rsidR="006C1BEC" w:rsidRDefault="006C1BEC" w:rsidP="006F6C7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C1BEC" w:rsidRDefault="006C1BEC" w:rsidP="00FC1DBB">
            <w:pPr>
              <w:jc w:val="left"/>
            </w:pPr>
          </w:p>
        </w:tc>
      </w:tr>
      <w:tr w:rsidR="006C1BEC" w:rsidTr="00020892">
        <w:trPr>
          <w:trHeight w:val="549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第一会议室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空间二</w:t>
            </w:r>
            <w:r>
              <w:t>部</w:t>
            </w:r>
          </w:p>
        </w:tc>
        <w:tc>
          <w:tcPr>
            <w:tcW w:w="1842" w:type="dxa"/>
            <w:vMerge w:val="restart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</w:t>
            </w:r>
            <w:r>
              <w:t>二张琨</w:t>
            </w:r>
          </w:p>
        </w:tc>
        <w:tc>
          <w:tcPr>
            <w:tcW w:w="2552" w:type="dxa"/>
            <w:vMerge w:val="restart"/>
            <w:vAlign w:val="center"/>
          </w:tcPr>
          <w:p w:rsidR="006C1BEC" w:rsidRDefault="006C1BEC" w:rsidP="00FC1DBB">
            <w:pPr>
              <w:jc w:val="left"/>
            </w:pPr>
            <w:r>
              <w:rPr>
                <w:rFonts w:hint="eastAsia"/>
              </w:rPr>
              <w:t>13756092469</w:t>
            </w:r>
            <w:r>
              <w:t>/8059</w:t>
            </w:r>
          </w:p>
        </w:tc>
      </w:tr>
      <w:tr w:rsidR="006C1BEC" w:rsidTr="00020892">
        <w:trPr>
          <w:trHeight w:val="501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Pr="00B94640" w:rsidRDefault="006C1BEC" w:rsidP="0002089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二</w:t>
            </w:r>
            <w:r>
              <w:t>会议室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空间二部</w:t>
            </w:r>
          </w:p>
        </w:tc>
        <w:tc>
          <w:tcPr>
            <w:tcW w:w="1842" w:type="dxa"/>
            <w:vMerge/>
            <w:vAlign w:val="center"/>
          </w:tcPr>
          <w:p w:rsidR="006C1BEC" w:rsidRDefault="006C1BEC" w:rsidP="006F6C7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C1BEC" w:rsidRDefault="006C1BEC" w:rsidP="00FC1DBB">
            <w:pPr>
              <w:jc w:val="left"/>
            </w:pPr>
          </w:p>
        </w:tc>
      </w:tr>
      <w:tr w:rsidR="006C1BEC" w:rsidTr="00020892">
        <w:trPr>
          <w:trHeight w:val="501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第一培训</w:t>
            </w:r>
            <w:r>
              <w:rPr>
                <w:rFonts w:hint="eastAsia"/>
              </w:rPr>
              <w:t>教室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 w:rsidRPr="00E944F5">
              <w:rPr>
                <w:rFonts w:hint="eastAsia"/>
              </w:rPr>
              <w:t>空间二部</w:t>
            </w:r>
          </w:p>
        </w:tc>
        <w:tc>
          <w:tcPr>
            <w:tcW w:w="1842" w:type="dxa"/>
            <w:vMerge/>
            <w:vAlign w:val="center"/>
          </w:tcPr>
          <w:p w:rsidR="006C1BEC" w:rsidRDefault="006C1BEC" w:rsidP="006F6C7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C1BEC" w:rsidRDefault="006C1BEC" w:rsidP="00FC1DBB">
            <w:pPr>
              <w:jc w:val="left"/>
            </w:pPr>
          </w:p>
        </w:tc>
      </w:tr>
      <w:tr w:rsidR="006C1BEC" w:rsidTr="00020892">
        <w:trPr>
          <w:trHeight w:val="501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Pr="00B94640" w:rsidRDefault="006C1BEC" w:rsidP="0002089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0" w:type="dxa"/>
            <w:vAlign w:val="center"/>
          </w:tcPr>
          <w:p w:rsidR="006C1BEC" w:rsidRDefault="006C1BEC" w:rsidP="00020892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三</w:t>
            </w:r>
            <w:r>
              <w:t>会议室</w:t>
            </w:r>
          </w:p>
        </w:tc>
        <w:tc>
          <w:tcPr>
            <w:tcW w:w="4512" w:type="dxa"/>
            <w:vAlign w:val="center"/>
          </w:tcPr>
          <w:p w:rsidR="006C1BEC" w:rsidRDefault="006C1BEC" w:rsidP="006F6C7E">
            <w:pPr>
              <w:jc w:val="center"/>
            </w:pPr>
            <w:r>
              <w:rPr>
                <w:rFonts w:hint="eastAsia"/>
              </w:rPr>
              <w:t>空间三部</w:t>
            </w:r>
          </w:p>
        </w:tc>
        <w:tc>
          <w:tcPr>
            <w:tcW w:w="1842" w:type="dxa"/>
            <w:vAlign w:val="center"/>
          </w:tcPr>
          <w:p w:rsidR="006C1BEC" w:rsidRDefault="006C1BEC" w:rsidP="006F6C7E">
            <w:pPr>
              <w:jc w:val="center"/>
            </w:pPr>
            <w:proofErr w:type="gramStart"/>
            <w:r>
              <w:rPr>
                <w:rFonts w:hint="eastAsia"/>
              </w:rPr>
              <w:t>空三</w:t>
            </w:r>
            <w:r>
              <w:t>孙天宇</w:t>
            </w:r>
            <w:proofErr w:type="gramEnd"/>
          </w:p>
        </w:tc>
        <w:tc>
          <w:tcPr>
            <w:tcW w:w="2552" w:type="dxa"/>
            <w:vAlign w:val="center"/>
          </w:tcPr>
          <w:p w:rsidR="006C1BEC" w:rsidRDefault="006C1BEC" w:rsidP="00FC1DBB">
            <w:pPr>
              <w:jc w:val="left"/>
            </w:pPr>
            <w:r>
              <w:rPr>
                <w:rFonts w:hint="eastAsia"/>
              </w:rPr>
              <w:t>13843047523</w:t>
            </w:r>
          </w:p>
        </w:tc>
      </w:tr>
      <w:tr w:rsidR="006C1BEC" w:rsidTr="00F8210E">
        <w:trPr>
          <w:trHeight w:val="313"/>
        </w:trPr>
        <w:tc>
          <w:tcPr>
            <w:tcW w:w="1129" w:type="dxa"/>
            <w:vMerge/>
            <w:vAlign w:val="center"/>
          </w:tcPr>
          <w:p w:rsidR="006C1BEC" w:rsidRDefault="006C1BEC" w:rsidP="00020892">
            <w:pPr>
              <w:jc w:val="center"/>
            </w:pPr>
          </w:p>
        </w:tc>
        <w:tc>
          <w:tcPr>
            <w:tcW w:w="708" w:type="dxa"/>
            <w:vAlign w:val="center"/>
          </w:tcPr>
          <w:p w:rsidR="006C1BEC" w:rsidRPr="00B94640" w:rsidRDefault="006C1BEC" w:rsidP="0002089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研发大厦</w:t>
            </w:r>
            <w:r w:rsidRPr="0011691E">
              <w:rPr>
                <w:rFonts w:hint="eastAsia"/>
              </w:rPr>
              <w:t>1420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航测一部、二部、三部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王雪</w:t>
            </w:r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18644994651</w:t>
            </w:r>
          </w:p>
        </w:tc>
      </w:tr>
      <w:tr w:rsidR="006C1BEC" w:rsidTr="00F8210E">
        <w:trPr>
          <w:trHeight w:val="261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0" w:type="dxa"/>
          </w:tcPr>
          <w:p w:rsidR="006C1BEC" w:rsidRPr="0011691E" w:rsidRDefault="006C1BEC" w:rsidP="00C31FF9">
            <w:proofErr w:type="gramStart"/>
            <w:r w:rsidRPr="0011691E">
              <w:rPr>
                <w:rFonts w:hint="eastAsia"/>
              </w:rPr>
              <w:t>空间楼</w:t>
            </w:r>
            <w:proofErr w:type="gramEnd"/>
            <w:r w:rsidRPr="0011691E">
              <w:rPr>
                <w:rFonts w:hint="eastAsia"/>
              </w:rPr>
              <w:t>214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电</w:t>
            </w:r>
            <w:proofErr w:type="gramStart"/>
            <w:r w:rsidRPr="0011691E">
              <w:rPr>
                <w:rFonts w:hint="eastAsia"/>
              </w:rPr>
              <w:t>装中心</w:t>
            </w:r>
            <w:proofErr w:type="gramEnd"/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张雪莉</w:t>
            </w:r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13843108640</w:t>
            </w:r>
          </w:p>
        </w:tc>
      </w:tr>
      <w:tr w:rsidR="006C1BEC" w:rsidTr="00F8210E">
        <w:trPr>
          <w:trHeight w:val="379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研发大厦</w:t>
            </w:r>
            <w:r w:rsidRPr="0011691E">
              <w:rPr>
                <w:rFonts w:hint="eastAsia"/>
              </w:rPr>
              <w:t>418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光电对抗部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吴迪</w:t>
            </w:r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13844821560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西配楼</w:t>
            </w:r>
            <w:r w:rsidRPr="0011691E">
              <w:rPr>
                <w:rFonts w:hint="eastAsia"/>
              </w:rPr>
              <w:t>501-503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应光室</w:t>
            </w:r>
          </w:p>
        </w:tc>
        <w:tc>
          <w:tcPr>
            <w:tcW w:w="1842" w:type="dxa"/>
          </w:tcPr>
          <w:p w:rsidR="006C1BEC" w:rsidRPr="0011691E" w:rsidRDefault="006C1BEC" w:rsidP="008E66FA">
            <w:pPr>
              <w:jc w:val="center"/>
            </w:pPr>
            <w:proofErr w:type="gramStart"/>
            <w:r w:rsidRPr="0011691E">
              <w:rPr>
                <w:rFonts w:hint="eastAsia"/>
              </w:rPr>
              <w:t>付</w:t>
            </w:r>
            <w:r w:rsidR="008E66FA">
              <w:rPr>
                <w:rFonts w:hint="eastAsia"/>
              </w:rPr>
              <w:t>洋</w:t>
            </w:r>
            <w:proofErr w:type="gramEnd"/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15504438895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东配楼</w:t>
            </w:r>
            <w:r w:rsidRPr="0011691E">
              <w:rPr>
                <w:rFonts w:hint="eastAsia"/>
              </w:rPr>
              <w:t>502-504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发光室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proofErr w:type="gramStart"/>
            <w:r w:rsidRPr="0011691E">
              <w:rPr>
                <w:rFonts w:hint="eastAsia"/>
              </w:rPr>
              <w:t>麻越佳</w:t>
            </w:r>
            <w:proofErr w:type="gramEnd"/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18088680968/6315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0" w:type="dxa"/>
          </w:tcPr>
          <w:p w:rsidR="006C1BEC" w:rsidRPr="0011691E" w:rsidRDefault="006C1BEC" w:rsidP="00C31FF9">
            <w:proofErr w:type="gramStart"/>
            <w:r w:rsidRPr="0011691E">
              <w:rPr>
                <w:rFonts w:hint="eastAsia"/>
              </w:rPr>
              <w:t>光栅楼</w:t>
            </w:r>
            <w:proofErr w:type="gramEnd"/>
            <w:r w:rsidRPr="0011691E">
              <w:rPr>
                <w:rFonts w:hint="eastAsia"/>
              </w:rPr>
              <w:t>C202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光栅中心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李烁</w:t>
            </w:r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15948309565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大</w:t>
            </w:r>
            <w:proofErr w:type="gramStart"/>
            <w:r w:rsidRPr="0011691E">
              <w:rPr>
                <w:rFonts w:hint="eastAsia"/>
              </w:rPr>
              <w:t>珩</w:t>
            </w:r>
            <w:proofErr w:type="gramEnd"/>
            <w:r w:rsidRPr="0011691E">
              <w:rPr>
                <w:rFonts w:hint="eastAsia"/>
              </w:rPr>
              <w:t>楼</w:t>
            </w:r>
            <w:r w:rsidRPr="0011691E">
              <w:rPr>
                <w:rFonts w:hint="eastAsia"/>
              </w:rPr>
              <w:t>320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机器人中心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石启龙</w:t>
            </w:r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13844114548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大</w:t>
            </w:r>
            <w:proofErr w:type="gramStart"/>
            <w:r w:rsidRPr="0011691E">
              <w:rPr>
                <w:rFonts w:hint="eastAsia"/>
              </w:rPr>
              <w:t>珩</w:t>
            </w:r>
            <w:proofErr w:type="gramEnd"/>
            <w:r w:rsidRPr="0011691E">
              <w:rPr>
                <w:rFonts w:hint="eastAsia"/>
              </w:rPr>
              <w:t>楼</w:t>
            </w:r>
            <w:r w:rsidRPr="0011691E">
              <w:rPr>
                <w:rFonts w:hint="eastAsia"/>
              </w:rPr>
              <w:t>313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探测部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周明亮</w:t>
            </w:r>
          </w:p>
        </w:tc>
        <w:tc>
          <w:tcPr>
            <w:tcW w:w="2552" w:type="dxa"/>
          </w:tcPr>
          <w:p w:rsidR="006C1BEC" w:rsidRPr="0011691E" w:rsidRDefault="006C1BEC" w:rsidP="00FC1DBB">
            <w:pPr>
              <w:jc w:val="left"/>
            </w:pPr>
            <w:r w:rsidRPr="0011691E">
              <w:rPr>
                <w:rFonts w:hint="eastAsia"/>
              </w:rPr>
              <w:t>13086807775</w:t>
            </w:r>
          </w:p>
        </w:tc>
      </w:tr>
      <w:bookmarkEnd w:id="0"/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大</w:t>
            </w:r>
            <w:proofErr w:type="gramStart"/>
            <w:r w:rsidRPr="0011691E">
              <w:rPr>
                <w:rFonts w:hint="eastAsia"/>
              </w:rPr>
              <w:t>珩</w:t>
            </w:r>
            <w:proofErr w:type="gramEnd"/>
            <w:r w:rsidRPr="0011691E">
              <w:rPr>
                <w:rFonts w:hint="eastAsia"/>
              </w:rPr>
              <w:t>楼</w:t>
            </w:r>
            <w:r w:rsidRPr="0011691E">
              <w:rPr>
                <w:rFonts w:hint="eastAsia"/>
              </w:rPr>
              <w:t>356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飞行器部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杜春平</w:t>
            </w:r>
          </w:p>
        </w:tc>
        <w:tc>
          <w:tcPr>
            <w:tcW w:w="2552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13251805308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0" w:type="dxa"/>
          </w:tcPr>
          <w:p w:rsidR="006C1BEC" w:rsidRPr="0011691E" w:rsidRDefault="006C1BEC" w:rsidP="00C31FF9">
            <w:proofErr w:type="gramStart"/>
            <w:r w:rsidRPr="0011691E">
              <w:rPr>
                <w:rFonts w:hint="eastAsia"/>
              </w:rPr>
              <w:t>空间楼</w:t>
            </w:r>
            <w:proofErr w:type="gramEnd"/>
            <w:r w:rsidRPr="0011691E">
              <w:rPr>
                <w:rFonts w:hint="eastAsia"/>
              </w:rPr>
              <w:t>209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质检中心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王贵华</w:t>
            </w:r>
          </w:p>
        </w:tc>
        <w:tc>
          <w:tcPr>
            <w:tcW w:w="2552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86176098</w:t>
            </w:r>
          </w:p>
        </w:tc>
      </w:tr>
      <w:tr w:rsidR="006C1BEC" w:rsidTr="00F8210E">
        <w:trPr>
          <w:trHeight w:val="476"/>
        </w:trPr>
        <w:tc>
          <w:tcPr>
            <w:tcW w:w="1129" w:type="dxa"/>
            <w:vMerge/>
            <w:vAlign w:val="center"/>
          </w:tcPr>
          <w:p w:rsidR="006C1BEC" w:rsidRDefault="006C1BEC" w:rsidP="00020892"/>
        </w:tc>
        <w:tc>
          <w:tcPr>
            <w:tcW w:w="708" w:type="dxa"/>
            <w:vAlign w:val="center"/>
          </w:tcPr>
          <w:p w:rsidR="006C1BEC" w:rsidRDefault="006C1BEC" w:rsidP="0002089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0" w:type="dxa"/>
          </w:tcPr>
          <w:p w:rsidR="006C1BEC" w:rsidRPr="0011691E" w:rsidRDefault="006C1BEC" w:rsidP="00C31FF9">
            <w:r w:rsidRPr="0011691E">
              <w:rPr>
                <w:rFonts w:hint="eastAsia"/>
              </w:rPr>
              <w:t>大</w:t>
            </w:r>
            <w:proofErr w:type="gramStart"/>
            <w:r w:rsidRPr="0011691E">
              <w:rPr>
                <w:rFonts w:hint="eastAsia"/>
              </w:rPr>
              <w:t>光学楼</w:t>
            </w:r>
            <w:proofErr w:type="gramEnd"/>
            <w:r w:rsidRPr="0011691E">
              <w:rPr>
                <w:rFonts w:hint="eastAsia"/>
              </w:rPr>
              <w:t>310</w:t>
            </w:r>
            <w:r w:rsidRPr="0011691E">
              <w:rPr>
                <w:rFonts w:hint="eastAsia"/>
              </w:rPr>
              <w:t>房间</w:t>
            </w:r>
          </w:p>
        </w:tc>
        <w:tc>
          <w:tcPr>
            <w:tcW w:w="451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光学中心</w:t>
            </w:r>
          </w:p>
        </w:tc>
        <w:tc>
          <w:tcPr>
            <w:tcW w:w="1842" w:type="dxa"/>
          </w:tcPr>
          <w:p w:rsidR="006C1BEC" w:rsidRPr="0011691E" w:rsidRDefault="006C1BEC" w:rsidP="006F6C7E">
            <w:pPr>
              <w:jc w:val="center"/>
            </w:pPr>
            <w:r w:rsidRPr="0011691E">
              <w:rPr>
                <w:rFonts w:hint="eastAsia"/>
              </w:rPr>
              <w:t>杨礼</w:t>
            </w:r>
          </w:p>
        </w:tc>
        <w:tc>
          <w:tcPr>
            <w:tcW w:w="2552" w:type="dxa"/>
          </w:tcPr>
          <w:p w:rsidR="006C1BEC" w:rsidRDefault="006C1BEC" w:rsidP="00C31FF9">
            <w:r w:rsidRPr="0011691E">
              <w:rPr>
                <w:rFonts w:hint="eastAsia"/>
              </w:rPr>
              <w:t>13844975692</w:t>
            </w:r>
          </w:p>
        </w:tc>
      </w:tr>
    </w:tbl>
    <w:p w:rsidR="00173176" w:rsidRPr="00204D7A" w:rsidRDefault="002C745F">
      <w:pPr>
        <w:rPr>
          <w:rFonts w:ascii="黑体" w:eastAsia="黑体" w:hAnsi="黑体"/>
          <w:sz w:val="28"/>
          <w:szCs w:val="28"/>
        </w:rPr>
      </w:pPr>
      <w:r w:rsidRPr="00204D7A">
        <w:rPr>
          <w:rFonts w:ascii="黑体" w:eastAsia="黑体" w:hAnsi="黑体" w:hint="eastAsia"/>
          <w:sz w:val="28"/>
          <w:szCs w:val="28"/>
        </w:rPr>
        <w:t>四、</w:t>
      </w:r>
      <w:r w:rsidR="00620E50" w:rsidRPr="00204D7A">
        <w:rPr>
          <w:rFonts w:ascii="黑体" w:eastAsia="黑体" w:hAnsi="黑体" w:hint="eastAsia"/>
          <w:sz w:val="28"/>
          <w:szCs w:val="28"/>
        </w:rPr>
        <w:t>会议</w:t>
      </w:r>
      <w:r w:rsidR="00F9263D">
        <w:rPr>
          <w:rFonts w:ascii="黑体" w:eastAsia="黑体" w:hAnsi="黑体" w:hint="eastAsia"/>
          <w:sz w:val="28"/>
          <w:szCs w:val="28"/>
        </w:rPr>
        <w:t>须知</w:t>
      </w:r>
    </w:p>
    <w:p w:rsidR="00326FF7" w:rsidRPr="00DD7401" w:rsidRDefault="00326FF7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1.</w:t>
      </w:r>
      <w:r w:rsidR="00F9263D" w:rsidRPr="00DD7401">
        <w:rPr>
          <w:rFonts w:hint="eastAsia"/>
          <w:sz w:val="28"/>
          <w:szCs w:val="28"/>
        </w:rPr>
        <w:t>各</w:t>
      </w:r>
      <w:r w:rsidRPr="00DD7401">
        <w:rPr>
          <w:rFonts w:hint="eastAsia"/>
          <w:sz w:val="28"/>
          <w:szCs w:val="28"/>
        </w:rPr>
        <w:t>部门</w:t>
      </w:r>
      <w:proofErr w:type="gramStart"/>
      <w:r w:rsidR="00F9263D" w:rsidRPr="00DD7401">
        <w:rPr>
          <w:rFonts w:hint="eastAsia"/>
          <w:sz w:val="28"/>
          <w:szCs w:val="28"/>
        </w:rPr>
        <w:t>须高度</w:t>
      </w:r>
      <w:proofErr w:type="gramEnd"/>
      <w:r w:rsidR="00F9263D" w:rsidRPr="00DD7401">
        <w:rPr>
          <w:rFonts w:hint="eastAsia"/>
          <w:sz w:val="28"/>
          <w:szCs w:val="28"/>
        </w:rPr>
        <w:t>重视此次会议，认真组织本部门人员</w:t>
      </w:r>
      <w:r w:rsidRPr="00DD7401">
        <w:rPr>
          <w:rFonts w:hint="eastAsia"/>
          <w:sz w:val="28"/>
          <w:szCs w:val="28"/>
        </w:rPr>
        <w:t>参会；</w:t>
      </w:r>
      <w:r w:rsidR="00F9263D" w:rsidRPr="00DD7401">
        <w:rPr>
          <w:rFonts w:hint="eastAsia"/>
          <w:sz w:val="28"/>
          <w:szCs w:val="28"/>
        </w:rPr>
        <w:t>因故不能参会</w:t>
      </w:r>
      <w:r w:rsidR="00BE4A91" w:rsidRPr="00DD7401">
        <w:rPr>
          <w:rFonts w:hint="eastAsia"/>
          <w:sz w:val="28"/>
          <w:szCs w:val="28"/>
        </w:rPr>
        <w:t>的主会场参会人员</w:t>
      </w:r>
      <w:r w:rsidR="00F9263D" w:rsidRPr="00DD7401">
        <w:rPr>
          <w:rFonts w:hint="eastAsia"/>
          <w:sz w:val="28"/>
          <w:szCs w:val="28"/>
        </w:rPr>
        <w:t>须向本部门第</w:t>
      </w:r>
      <w:proofErr w:type="gramStart"/>
      <w:r w:rsidR="00F9263D" w:rsidRPr="00DD7401">
        <w:rPr>
          <w:rFonts w:hint="eastAsia"/>
          <w:sz w:val="28"/>
          <w:szCs w:val="28"/>
        </w:rPr>
        <w:t>一</w:t>
      </w:r>
      <w:proofErr w:type="gramEnd"/>
      <w:r w:rsidR="00F9263D" w:rsidRPr="00DD7401">
        <w:rPr>
          <w:rFonts w:hint="eastAsia"/>
          <w:sz w:val="28"/>
          <w:szCs w:val="28"/>
        </w:rPr>
        <w:t>负责人请假，第一负责人不能参会的须向分管所领导请假</w:t>
      </w:r>
      <w:r w:rsidR="00BE4A91" w:rsidRPr="00DD7401">
        <w:rPr>
          <w:rFonts w:hint="eastAsia"/>
          <w:sz w:val="28"/>
          <w:szCs w:val="28"/>
        </w:rPr>
        <w:t>，各部门</w:t>
      </w:r>
      <w:r w:rsidR="00F9263D" w:rsidRPr="00DD7401">
        <w:rPr>
          <w:rFonts w:hint="eastAsia"/>
          <w:sz w:val="28"/>
          <w:szCs w:val="28"/>
        </w:rPr>
        <w:t>请假人员名单</w:t>
      </w:r>
      <w:r w:rsidR="00BE4A91" w:rsidRPr="00DD7401">
        <w:rPr>
          <w:rFonts w:hint="eastAsia"/>
          <w:sz w:val="28"/>
          <w:szCs w:val="28"/>
        </w:rPr>
        <w:t>须</w:t>
      </w:r>
      <w:r w:rsidR="005F100E">
        <w:rPr>
          <w:rFonts w:hint="eastAsia"/>
          <w:sz w:val="28"/>
          <w:szCs w:val="28"/>
        </w:rPr>
        <w:t>在会议开始前</w:t>
      </w:r>
      <w:r w:rsidR="00BE4A91" w:rsidRPr="00DD7401">
        <w:rPr>
          <w:rFonts w:hint="eastAsia"/>
          <w:sz w:val="28"/>
          <w:szCs w:val="28"/>
        </w:rPr>
        <w:t>以书面形式</w:t>
      </w:r>
      <w:r w:rsidR="00F9263D" w:rsidRPr="00DD7401">
        <w:rPr>
          <w:rFonts w:hint="eastAsia"/>
          <w:sz w:val="28"/>
          <w:szCs w:val="28"/>
        </w:rPr>
        <w:t>报</w:t>
      </w:r>
      <w:r w:rsidR="00BE4A91" w:rsidRPr="00DD7401">
        <w:rPr>
          <w:rFonts w:hint="eastAsia"/>
          <w:sz w:val="28"/>
          <w:szCs w:val="28"/>
        </w:rPr>
        <w:t>送</w:t>
      </w:r>
      <w:r w:rsidR="00F9263D" w:rsidRPr="00DD7401">
        <w:rPr>
          <w:rFonts w:hint="eastAsia"/>
          <w:sz w:val="28"/>
          <w:szCs w:val="28"/>
        </w:rPr>
        <w:t>所长办公室</w:t>
      </w:r>
      <w:r w:rsidR="00BE4A91" w:rsidRPr="00DD7401">
        <w:rPr>
          <w:rFonts w:hint="eastAsia"/>
          <w:sz w:val="28"/>
          <w:szCs w:val="28"/>
        </w:rPr>
        <w:t>。联系人：王</w:t>
      </w:r>
      <w:proofErr w:type="gramStart"/>
      <w:r w:rsidR="00BE4A91" w:rsidRPr="00DD7401">
        <w:rPr>
          <w:rFonts w:hint="eastAsia"/>
          <w:sz w:val="28"/>
          <w:szCs w:val="28"/>
        </w:rPr>
        <w:t>檬檬</w:t>
      </w:r>
      <w:proofErr w:type="gramEnd"/>
      <w:r w:rsidR="00BE4A91" w:rsidRPr="00DD7401">
        <w:rPr>
          <w:rFonts w:hint="eastAsia"/>
          <w:sz w:val="28"/>
          <w:szCs w:val="28"/>
        </w:rPr>
        <w:t>，电话</w:t>
      </w:r>
      <w:r w:rsidR="00BE4A91" w:rsidRPr="00DD7401">
        <w:rPr>
          <w:rFonts w:hint="eastAsia"/>
          <w:sz w:val="28"/>
          <w:szCs w:val="28"/>
        </w:rPr>
        <w:t>6899</w:t>
      </w:r>
      <w:r w:rsidR="00BE4A91" w:rsidRPr="00DD7401">
        <w:rPr>
          <w:rFonts w:hint="eastAsia"/>
          <w:sz w:val="28"/>
          <w:szCs w:val="28"/>
        </w:rPr>
        <w:t>。</w:t>
      </w:r>
    </w:p>
    <w:p w:rsidR="00326FF7" w:rsidRPr="00DD7401" w:rsidRDefault="00BE4A91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2</w:t>
      </w:r>
      <w:r w:rsidR="00326FF7" w:rsidRPr="00DD7401">
        <w:rPr>
          <w:rFonts w:hint="eastAsia"/>
          <w:sz w:val="28"/>
          <w:szCs w:val="28"/>
        </w:rPr>
        <w:t>.</w:t>
      </w:r>
      <w:r w:rsidRPr="00DD7401">
        <w:rPr>
          <w:rFonts w:hint="eastAsia"/>
          <w:sz w:val="28"/>
          <w:szCs w:val="28"/>
        </w:rPr>
        <w:t>各部门须做好分会场参会组织工作，设立分会场的部门须指定一名人员协助会务</w:t>
      </w:r>
      <w:proofErr w:type="gramStart"/>
      <w:r w:rsidRPr="00DD7401">
        <w:rPr>
          <w:rFonts w:hint="eastAsia"/>
          <w:sz w:val="28"/>
          <w:szCs w:val="28"/>
        </w:rPr>
        <w:t>组做好</w:t>
      </w:r>
      <w:proofErr w:type="gramEnd"/>
      <w:r w:rsidRPr="00DD7401">
        <w:rPr>
          <w:rFonts w:hint="eastAsia"/>
          <w:sz w:val="28"/>
          <w:szCs w:val="28"/>
        </w:rPr>
        <w:t>本部门分会场视频保障工作</w:t>
      </w:r>
      <w:r w:rsidR="00DE0A9E" w:rsidRPr="00DD7401">
        <w:rPr>
          <w:rFonts w:hint="eastAsia"/>
          <w:sz w:val="28"/>
          <w:szCs w:val="28"/>
        </w:rPr>
        <w:t>。</w:t>
      </w:r>
      <w:r w:rsidR="005F100E">
        <w:rPr>
          <w:rFonts w:hint="eastAsia"/>
          <w:sz w:val="28"/>
          <w:szCs w:val="28"/>
        </w:rPr>
        <w:t>视频保障工作</w:t>
      </w:r>
      <w:r w:rsidR="0034111B" w:rsidRPr="00DD7401">
        <w:rPr>
          <w:rFonts w:hint="eastAsia"/>
          <w:sz w:val="28"/>
          <w:szCs w:val="28"/>
        </w:rPr>
        <w:t>联系人：娄洪伟，</w:t>
      </w:r>
      <w:r w:rsidR="005941C0" w:rsidRPr="00DD7401">
        <w:rPr>
          <w:rFonts w:hint="eastAsia"/>
          <w:sz w:val="28"/>
          <w:szCs w:val="28"/>
        </w:rPr>
        <w:t>电话</w:t>
      </w:r>
      <w:r w:rsidR="005941C0">
        <w:rPr>
          <w:rFonts w:hint="eastAsia"/>
          <w:sz w:val="28"/>
          <w:szCs w:val="28"/>
        </w:rPr>
        <w:t>15943030519</w:t>
      </w:r>
      <w:r w:rsidR="00DE0A9E" w:rsidRPr="00DD7401">
        <w:rPr>
          <w:rFonts w:hint="eastAsia"/>
          <w:sz w:val="28"/>
          <w:szCs w:val="28"/>
        </w:rPr>
        <w:t>。</w:t>
      </w:r>
    </w:p>
    <w:p w:rsidR="00DE0A9E" w:rsidRPr="00DD7401" w:rsidRDefault="0034111B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3</w:t>
      </w:r>
      <w:r w:rsidR="00326FF7" w:rsidRPr="00DD7401">
        <w:rPr>
          <w:rFonts w:hint="eastAsia"/>
          <w:sz w:val="28"/>
          <w:szCs w:val="28"/>
        </w:rPr>
        <w:t>.</w:t>
      </w:r>
      <w:r w:rsidRPr="00DD7401">
        <w:rPr>
          <w:rFonts w:hint="eastAsia"/>
          <w:sz w:val="28"/>
          <w:szCs w:val="28"/>
        </w:rPr>
        <w:t>分组讨论以各部门为单位自行组织开展</w:t>
      </w:r>
      <w:r w:rsidR="00F4681F" w:rsidRPr="00DD7401">
        <w:rPr>
          <w:rFonts w:hint="eastAsia"/>
          <w:sz w:val="28"/>
          <w:szCs w:val="28"/>
        </w:rPr>
        <w:t>(</w:t>
      </w:r>
      <w:r w:rsidR="00F4681F" w:rsidRPr="00DD7401">
        <w:rPr>
          <w:rFonts w:hint="eastAsia"/>
          <w:sz w:val="28"/>
          <w:szCs w:val="28"/>
        </w:rPr>
        <w:t>也可多个部门自愿组织联合开展</w:t>
      </w:r>
      <w:r w:rsidR="00F4681F" w:rsidRPr="00DD7401">
        <w:rPr>
          <w:rFonts w:hint="eastAsia"/>
          <w:sz w:val="28"/>
          <w:szCs w:val="28"/>
        </w:rPr>
        <w:t>)</w:t>
      </w:r>
      <w:r w:rsidRPr="00DD7401">
        <w:rPr>
          <w:rFonts w:hint="eastAsia"/>
          <w:sz w:val="28"/>
          <w:szCs w:val="28"/>
        </w:rPr>
        <w:t>，各部门第一负责人为分组召集人，时间统一安排在</w:t>
      </w:r>
      <w:r w:rsidRPr="00DD7401">
        <w:rPr>
          <w:rFonts w:hint="eastAsia"/>
          <w:sz w:val="28"/>
          <w:szCs w:val="28"/>
        </w:rPr>
        <w:t>2</w:t>
      </w:r>
      <w:r w:rsidRPr="00DD7401">
        <w:rPr>
          <w:rFonts w:hint="eastAsia"/>
          <w:sz w:val="28"/>
          <w:szCs w:val="28"/>
        </w:rPr>
        <w:t>月</w:t>
      </w:r>
      <w:r w:rsidR="00F3367D">
        <w:rPr>
          <w:rFonts w:hint="eastAsia"/>
          <w:sz w:val="28"/>
          <w:szCs w:val="28"/>
        </w:rPr>
        <w:t>28</w:t>
      </w:r>
      <w:r w:rsidRPr="00DD7401">
        <w:rPr>
          <w:rFonts w:hint="eastAsia"/>
          <w:sz w:val="28"/>
          <w:szCs w:val="28"/>
        </w:rPr>
        <w:t>日下午</w:t>
      </w:r>
      <w:r w:rsidRPr="00DD7401">
        <w:rPr>
          <w:rFonts w:hint="eastAsia"/>
          <w:sz w:val="28"/>
          <w:szCs w:val="28"/>
        </w:rPr>
        <w:t>13:</w:t>
      </w:r>
      <w:r w:rsidR="0073771C">
        <w:rPr>
          <w:rFonts w:hint="eastAsia"/>
          <w:sz w:val="28"/>
          <w:szCs w:val="28"/>
        </w:rPr>
        <w:t>3</w:t>
      </w:r>
      <w:r w:rsidRPr="00DD7401">
        <w:rPr>
          <w:rFonts w:hint="eastAsia"/>
          <w:sz w:val="28"/>
          <w:szCs w:val="28"/>
        </w:rPr>
        <w:t>0-17:</w:t>
      </w:r>
      <w:r w:rsidR="0073771C">
        <w:rPr>
          <w:rFonts w:hint="eastAsia"/>
          <w:sz w:val="28"/>
          <w:szCs w:val="28"/>
        </w:rPr>
        <w:t>3</w:t>
      </w:r>
      <w:r w:rsidRPr="00DD7401">
        <w:rPr>
          <w:rFonts w:hint="eastAsia"/>
          <w:sz w:val="28"/>
          <w:szCs w:val="28"/>
        </w:rPr>
        <w:t>0</w:t>
      </w:r>
      <w:r w:rsidR="0073771C">
        <w:rPr>
          <w:rFonts w:hint="eastAsia"/>
          <w:sz w:val="28"/>
          <w:szCs w:val="28"/>
        </w:rPr>
        <w:t>及</w:t>
      </w:r>
      <w:r w:rsidR="00F3367D">
        <w:rPr>
          <w:rFonts w:hint="eastAsia"/>
          <w:sz w:val="28"/>
          <w:szCs w:val="28"/>
        </w:rPr>
        <w:t>3</w:t>
      </w:r>
      <w:r w:rsidR="0073771C" w:rsidRPr="00DD7401">
        <w:rPr>
          <w:rFonts w:hint="eastAsia"/>
          <w:sz w:val="28"/>
          <w:szCs w:val="28"/>
        </w:rPr>
        <w:t>月</w:t>
      </w:r>
      <w:r w:rsidR="00F3367D">
        <w:rPr>
          <w:rFonts w:hint="eastAsia"/>
          <w:sz w:val="28"/>
          <w:szCs w:val="28"/>
        </w:rPr>
        <w:t>1</w:t>
      </w:r>
      <w:r w:rsidR="0073771C" w:rsidRPr="00DD7401">
        <w:rPr>
          <w:rFonts w:hint="eastAsia"/>
          <w:sz w:val="28"/>
          <w:szCs w:val="28"/>
        </w:rPr>
        <w:t>日</w:t>
      </w:r>
      <w:r w:rsidR="0073771C">
        <w:rPr>
          <w:rFonts w:hint="eastAsia"/>
          <w:sz w:val="28"/>
          <w:szCs w:val="28"/>
        </w:rPr>
        <w:t>上</w:t>
      </w:r>
      <w:r w:rsidR="0073771C" w:rsidRPr="00DD7401">
        <w:rPr>
          <w:rFonts w:hint="eastAsia"/>
          <w:sz w:val="28"/>
          <w:szCs w:val="28"/>
        </w:rPr>
        <w:t>午</w:t>
      </w:r>
      <w:r w:rsidR="0073771C">
        <w:rPr>
          <w:rFonts w:hint="eastAsia"/>
          <w:sz w:val="28"/>
          <w:szCs w:val="28"/>
        </w:rPr>
        <w:t>0</w:t>
      </w:r>
      <w:r w:rsidR="00A70F93">
        <w:rPr>
          <w:rFonts w:hint="eastAsia"/>
          <w:sz w:val="28"/>
          <w:szCs w:val="28"/>
        </w:rPr>
        <w:t>9</w:t>
      </w:r>
      <w:r w:rsidR="0073771C" w:rsidRPr="00DD7401">
        <w:rPr>
          <w:rFonts w:hint="eastAsia"/>
          <w:sz w:val="28"/>
          <w:szCs w:val="28"/>
        </w:rPr>
        <w:t>:</w:t>
      </w:r>
      <w:r w:rsidR="00A70F93">
        <w:rPr>
          <w:rFonts w:hint="eastAsia"/>
          <w:sz w:val="28"/>
          <w:szCs w:val="28"/>
        </w:rPr>
        <w:t>0</w:t>
      </w:r>
      <w:r w:rsidR="0073771C" w:rsidRPr="00DD7401">
        <w:rPr>
          <w:rFonts w:hint="eastAsia"/>
          <w:sz w:val="28"/>
          <w:szCs w:val="28"/>
        </w:rPr>
        <w:t>0-1</w:t>
      </w:r>
      <w:r w:rsidR="0073771C">
        <w:rPr>
          <w:rFonts w:hint="eastAsia"/>
          <w:sz w:val="28"/>
          <w:szCs w:val="28"/>
        </w:rPr>
        <w:t>1</w:t>
      </w:r>
      <w:r w:rsidR="0073771C" w:rsidRPr="00DD7401">
        <w:rPr>
          <w:rFonts w:hint="eastAsia"/>
          <w:sz w:val="28"/>
          <w:szCs w:val="28"/>
        </w:rPr>
        <w:t>:</w:t>
      </w:r>
      <w:r w:rsidR="0073771C">
        <w:rPr>
          <w:rFonts w:hint="eastAsia"/>
          <w:sz w:val="28"/>
          <w:szCs w:val="28"/>
        </w:rPr>
        <w:t>3</w:t>
      </w:r>
      <w:r w:rsidR="0073771C" w:rsidRPr="00DD7401">
        <w:rPr>
          <w:rFonts w:hint="eastAsia"/>
          <w:sz w:val="28"/>
          <w:szCs w:val="28"/>
        </w:rPr>
        <w:t>0</w:t>
      </w:r>
      <w:r w:rsidRPr="00DD7401">
        <w:rPr>
          <w:rFonts w:hint="eastAsia"/>
          <w:sz w:val="28"/>
          <w:szCs w:val="28"/>
        </w:rPr>
        <w:t>。</w:t>
      </w:r>
      <w:r w:rsidR="00F4681F" w:rsidRPr="00DD7401">
        <w:rPr>
          <w:rFonts w:hint="eastAsia"/>
          <w:sz w:val="28"/>
          <w:szCs w:val="28"/>
        </w:rPr>
        <w:t>在分组讨论过程中，</w:t>
      </w:r>
      <w:r w:rsidR="003B4DCA" w:rsidRPr="003B60A8">
        <w:rPr>
          <w:rFonts w:hint="eastAsia"/>
          <w:sz w:val="28"/>
          <w:szCs w:val="28"/>
        </w:rPr>
        <w:t>各部门可就</w:t>
      </w:r>
      <w:r w:rsidR="003B4DCA">
        <w:rPr>
          <w:rFonts w:hint="eastAsia"/>
          <w:sz w:val="28"/>
          <w:szCs w:val="28"/>
        </w:rPr>
        <w:t>广大</w:t>
      </w:r>
      <w:r w:rsidR="003B4DCA" w:rsidRPr="003B60A8">
        <w:rPr>
          <w:rFonts w:hint="eastAsia"/>
          <w:sz w:val="28"/>
          <w:szCs w:val="28"/>
        </w:rPr>
        <w:t>职工普遍关注的</w:t>
      </w:r>
      <w:r w:rsidR="003B4DCA">
        <w:rPr>
          <w:rFonts w:hint="eastAsia"/>
          <w:sz w:val="28"/>
          <w:szCs w:val="28"/>
        </w:rPr>
        <w:t>问题和本所发展提出意见建议，</w:t>
      </w:r>
      <w:r w:rsidR="00DE0A9E" w:rsidRPr="00DD7401">
        <w:rPr>
          <w:rFonts w:hint="eastAsia"/>
          <w:sz w:val="28"/>
          <w:szCs w:val="28"/>
        </w:rPr>
        <w:t>填写《分组讨论</w:t>
      </w:r>
      <w:r w:rsidR="007B556C" w:rsidRPr="00DD7401">
        <w:rPr>
          <w:rFonts w:hint="eastAsia"/>
          <w:sz w:val="28"/>
          <w:szCs w:val="28"/>
        </w:rPr>
        <w:t>意见建议</w:t>
      </w:r>
      <w:r w:rsidR="00DE0A9E" w:rsidRPr="00DD7401">
        <w:rPr>
          <w:rFonts w:hint="eastAsia"/>
          <w:sz w:val="28"/>
          <w:szCs w:val="28"/>
        </w:rPr>
        <w:t>提交表》（见附件），并于</w:t>
      </w:r>
      <w:r w:rsidR="00F3367D">
        <w:rPr>
          <w:rFonts w:hint="eastAsia"/>
          <w:sz w:val="28"/>
          <w:szCs w:val="28"/>
        </w:rPr>
        <w:t>3</w:t>
      </w:r>
      <w:r w:rsidR="00DE0A9E"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</w:t>
      </w:r>
      <w:r w:rsidR="00DE0A9E" w:rsidRPr="00DD7401">
        <w:rPr>
          <w:rFonts w:hint="eastAsia"/>
          <w:sz w:val="28"/>
          <w:szCs w:val="28"/>
        </w:rPr>
        <w:t>日</w:t>
      </w:r>
      <w:r w:rsidR="00DE0A9E" w:rsidRPr="00DD7401">
        <w:rPr>
          <w:rFonts w:hint="eastAsia"/>
          <w:sz w:val="28"/>
          <w:szCs w:val="28"/>
        </w:rPr>
        <w:t>1</w:t>
      </w:r>
      <w:r w:rsidR="0073771C">
        <w:rPr>
          <w:rFonts w:hint="eastAsia"/>
          <w:sz w:val="28"/>
          <w:szCs w:val="28"/>
        </w:rPr>
        <w:t>2</w:t>
      </w:r>
      <w:r w:rsidR="00DE0A9E" w:rsidRPr="00DD7401">
        <w:rPr>
          <w:rFonts w:hint="eastAsia"/>
          <w:sz w:val="28"/>
          <w:szCs w:val="28"/>
        </w:rPr>
        <w:t>:</w:t>
      </w:r>
      <w:r w:rsidR="0073771C">
        <w:rPr>
          <w:rFonts w:hint="eastAsia"/>
          <w:sz w:val="28"/>
          <w:szCs w:val="28"/>
        </w:rPr>
        <w:t>0</w:t>
      </w:r>
      <w:r w:rsidR="00DE0A9E" w:rsidRPr="00DD7401">
        <w:rPr>
          <w:rFonts w:hint="eastAsia"/>
          <w:sz w:val="28"/>
          <w:szCs w:val="28"/>
        </w:rPr>
        <w:t>0</w:t>
      </w:r>
      <w:r w:rsidR="00DE0A9E" w:rsidRPr="00DD7401">
        <w:rPr>
          <w:rFonts w:hint="eastAsia"/>
          <w:sz w:val="28"/>
          <w:szCs w:val="28"/>
        </w:rPr>
        <w:t>前将经部门第</w:t>
      </w:r>
      <w:proofErr w:type="gramStart"/>
      <w:r w:rsidR="00DE0A9E" w:rsidRPr="00DD7401">
        <w:rPr>
          <w:rFonts w:hint="eastAsia"/>
          <w:sz w:val="28"/>
          <w:szCs w:val="28"/>
        </w:rPr>
        <w:t>一</w:t>
      </w:r>
      <w:proofErr w:type="gramEnd"/>
      <w:r w:rsidR="00DE0A9E" w:rsidRPr="00DD7401">
        <w:rPr>
          <w:rFonts w:hint="eastAsia"/>
          <w:sz w:val="28"/>
          <w:szCs w:val="28"/>
        </w:rPr>
        <w:t>负责人签字的纸质表格和电子版表格一并提交所长办公室</w:t>
      </w:r>
      <w:r w:rsidR="00F4681F" w:rsidRPr="00DD7401">
        <w:rPr>
          <w:rFonts w:hint="eastAsia"/>
          <w:sz w:val="28"/>
          <w:szCs w:val="28"/>
        </w:rPr>
        <w:t>（如</w:t>
      </w:r>
      <w:r w:rsidR="005F100E">
        <w:rPr>
          <w:rFonts w:hint="eastAsia"/>
          <w:sz w:val="28"/>
          <w:szCs w:val="28"/>
        </w:rPr>
        <w:t>有</w:t>
      </w:r>
      <w:r w:rsidR="00F4681F" w:rsidRPr="00DD7401">
        <w:rPr>
          <w:rFonts w:hint="eastAsia"/>
          <w:sz w:val="28"/>
          <w:szCs w:val="28"/>
        </w:rPr>
        <w:t>涉密内容则仅提交纸质文件）</w:t>
      </w:r>
      <w:r w:rsidR="00DE0A9E" w:rsidRPr="00DD7401">
        <w:rPr>
          <w:rFonts w:hint="eastAsia"/>
          <w:sz w:val="28"/>
          <w:szCs w:val="28"/>
        </w:rPr>
        <w:t>。联系人：闫锋</w:t>
      </w:r>
      <w:r w:rsidR="0073771C">
        <w:rPr>
          <w:rFonts w:hint="eastAsia"/>
          <w:sz w:val="28"/>
          <w:szCs w:val="28"/>
        </w:rPr>
        <w:t>、王</w:t>
      </w:r>
      <w:r w:rsidR="00F3367D">
        <w:rPr>
          <w:rFonts w:hint="eastAsia"/>
          <w:sz w:val="28"/>
          <w:szCs w:val="28"/>
        </w:rPr>
        <w:t>旌尧</w:t>
      </w:r>
      <w:r w:rsidR="00DE0A9E" w:rsidRPr="00DD7401">
        <w:rPr>
          <w:rFonts w:hint="eastAsia"/>
          <w:sz w:val="28"/>
          <w:szCs w:val="28"/>
        </w:rPr>
        <w:t>；联系电话：</w:t>
      </w:r>
      <w:r w:rsidR="00DE0A9E" w:rsidRPr="0073771C">
        <w:rPr>
          <w:rFonts w:hint="eastAsia"/>
          <w:b/>
          <w:color w:val="FF0000"/>
          <w:sz w:val="28"/>
          <w:szCs w:val="28"/>
          <w:highlight w:val="yellow"/>
        </w:rPr>
        <w:t>6111</w:t>
      </w:r>
      <w:r w:rsidR="00DE0A9E" w:rsidRPr="0073771C">
        <w:rPr>
          <w:rFonts w:hint="eastAsia"/>
          <w:b/>
          <w:color w:val="FF0000"/>
          <w:sz w:val="28"/>
          <w:szCs w:val="28"/>
          <w:highlight w:val="yellow"/>
        </w:rPr>
        <w:t>、</w:t>
      </w:r>
      <w:r w:rsidR="00DE0A9E" w:rsidRPr="0073771C">
        <w:rPr>
          <w:rFonts w:hint="eastAsia"/>
          <w:b/>
          <w:color w:val="FF0000"/>
          <w:sz w:val="28"/>
          <w:szCs w:val="28"/>
          <w:highlight w:val="yellow"/>
        </w:rPr>
        <w:t>6</w:t>
      </w:r>
      <w:r w:rsidR="000516E4">
        <w:rPr>
          <w:rFonts w:hint="eastAsia"/>
          <w:b/>
          <w:color w:val="FF0000"/>
          <w:sz w:val="28"/>
          <w:szCs w:val="28"/>
          <w:highlight w:val="yellow"/>
        </w:rPr>
        <w:t>967</w:t>
      </w:r>
      <w:r w:rsidR="00F3367D">
        <w:rPr>
          <w:rFonts w:hint="eastAsia"/>
          <w:b/>
          <w:color w:val="FF0000"/>
          <w:sz w:val="28"/>
          <w:szCs w:val="28"/>
          <w:highlight w:val="yellow"/>
        </w:rPr>
        <w:t>;</w:t>
      </w:r>
      <w:r w:rsidR="00EE6398" w:rsidRPr="00EE6398">
        <w:rPr>
          <w:rFonts w:hint="eastAsia"/>
          <w:b/>
        </w:rPr>
        <w:t xml:space="preserve"> </w:t>
      </w:r>
      <w:r w:rsidR="00EE6398" w:rsidRPr="00EE6398">
        <w:rPr>
          <w:rStyle w:val="a7"/>
          <w:rFonts w:hint="eastAsia"/>
          <w:b/>
          <w:sz w:val="28"/>
          <w:szCs w:val="28"/>
          <w:u w:val="none"/>
        </w:rPr>
        <w:t>电子邮件：</w:t>
      </w:r>
      <w:hyperlink r:id="rId9" w:history="1">
        <w:r w:rsidR="003F4113" w:rsidRPr="00C53903">
          <w:rPr>
            <w:rStyle w:val="a7"/>
            <w:rFonts w:hint="eastAsia"/>
            <w:b/>
            <w:sz w:val="28"/>
            <w:szCs w:val="28"/>
          </w:rPr>
          <w:t>1015842594@qq.com</w:t>
        </w:r>
      </w:hyperlink>
      <w:r w:rsidR="003F4113">
        <w:rPr>
          <w:rStyle w:val="a7"/>
          <w:rFonts w:hint="eastAsia"/>
          <w:b/>
          <w:sz w:val="28"/>
          <w:szCs w:val="28"/>
        </w:rPr>
        <w:t>。</w:t>
      </w:r>
      <w:r w:rsidR="00DE0A9E" w:rsidRPr="00DD7401">
        <w:rPr>
          <w:rFonts w:hint="eastAsia"/>
          <w:sz w:val="28"/>
          <w:szCs w:val="28"/>
        </w:rPr>
        <w:t>所务会将于</w:t>
      </w:r>
      <w:r w:rsidR="00F3367D">
        <w:rPr>
          <w:rFonts w:hint="eastAsia"/>
          <w:sz w:val="28"/>
          <w:szCs w:val="28"/>
        </w:rPr>
        <w:t>3</w:t>
      </w:r>
      <w:r w:rsidR="00DE0A9E" w:rsidRPr="00DD7401">
        <w:rPr>
          <w:rFonts w:hint="eastAsia"/>
          <w:sz w:val="28"/>
          <w:szCs w:val="28"/>
        </w:rPr>
        <w:t>月</w:t>
      </w:r>
      <w:r w:rsidR="00F3367D">
        <w:rPr>
          <w:rFonts w:hint="eastAsia"/>
          <w:sz w:val="28"/>
          <w:szCs w:val="28"/>
        </w:rPr>
        <w:t>2</w:t>
      </w:r>
      <w:r w:rsidR="00DE0A9E" w:rsidRPr="00DD7401">
        <w:rPr>
          <w:rFonts w:hint="eastAsia"/>
          <w:sz w:val="28"/>
          <w:szCs w:val="28"/>
        </w:rPr>
        <w:t>日</w:t>
      </w:r>
      <w:r w:rsidR="00A70F93">
        <w:rPr>
          <w:rFonts w:hint="eastAsia"/>
          <w:sz w:val="28"/>
          <w:szCs w:val="28"/>
        </w:rPr>
        <w:t>9</w:t>
      </w:r>
      <w:r w:rsidR="005F100E" w:rsidRPr="00F509B8">
        <w:rPr>
          <w:rFonts w:hint="eastAsia"/>
          <w:sz w:val="28"/>
          <w:szCs w:val="28"/>
        </w:rPr>
        <w:t>:</w:t>
      </w:r>
      <w:r w:rsidR="00A70F93">
        <w:rPr>
          <w:rFonts w:hint="eastAsia"/>
          <w:sz w:val="28"/>
          <w:szCs w:val="28"/>
        </w:rPr>
        <w:t>0</w:t>
      </w:r>
      <w:r w:rsidR="005F100E" w:rsidRPr="00F509B8">
        <w:rPr>
          <w:rFonts w:hint="eastAsia"/>
          <w:sz w:val="28"/>
          <w:szCs w:val="28"/>
        </w:rPr>
        <w:t>0-1</w:t>
      </w:r>
      <w:r w:rsidR="003F4113">
        <w:rPr>
          <w:rFonts w:hint="eastAsia"/>
          <w:sz w:val="28"/>
          <w:szCs w:val="28"/>
        </w:rPr>
        <w:t>4</w:t>
      </w:r>
      <w:r w:rsidR="005F100E" w:rsidRPr="00F509B8">
        <w:rPr>
          <w:rFonts w:hint="eastAsia"/>
          <w:sz w:val="28"/>
          <w:szCs w:val="28"/>
        </w:rPr>
        <w:t>:</w:t>
      </w:r>
      <w:r w:rsidR="003F4113">
        <w:rPr>
          <w:rFonts w:hint="eastAsia"/>
          <w:sz w:val="28"/>
          <w:szCs w:val="28"/>
        </w:rPr>
        <w:t>3</w:t>
      </w:r>
      <w:r w:rsidR="005F100E" w:rsidRPr="00F509B8">
        <w:rPr>
          <w:rFonts w:hint="eastAsia"/>
          <w:sz w:val="28"/>
          <w:szCs w:val="28"/>
        </w:rPr>
        <w:t>0</w:t>
      </w:r>
      <w:r w:rsidR="00DE0A9E" w:rsidRPr="00DD7401">
        <w:rPr>
          <w:rFonts w:hint="eastAsia"/>
          <w:sz w:val="28"/>
          <w:szCs w:val="28"/>
        </w:rPr>
        <w:t>在一楼</w:t>
      </w:r>
      <w:r w:rsidR="00DE0A9E" w:rsidRPr="00DD7401">
        <w:rPr>
          <w:rFonts w:hint="eastAsia"/>
          <w:sz w:val="28"/>
          <w:szCs w:val="28"/>
        </w:rPr>
        <w:lastRenderedPageBreak/>
        <w:t>西侧学术报告厅组织召开</w:t>
      </w:r>
      <w:r w:rsidR="00F4681F" w:rsidRPr="00DD7401">
        <w:rPr>
          <w:rFonts w:hint="eastAsia"/>
          <w:sz w:val="28"/>
          <w:szCs w:val="28"/>
        </w:rPr>
        <w:t>集中讨论会</w:t>
      </w:r>
      <w:r w:rsidR="00DE0A9E" w:rsidRPr="00DD7401">
        <w:rPr>
          <w:rFonts w:hint="eastAsia"/>
          <w:sz w:val="28"/>
          <w:szCs w:val="28"/>
        </w:rPr>
        <w:t>，</w:t>
      </w:r>
      <w:r w:rsidR="00F4681F" w:rsidRPr="00DD7401">
        <w:rPr>
          <w:rFonts w:hint="eastAsia"/>
          <w:sz w:val="28"/>
          <w:szCs w:val="28"/>
        </w:rPr>
        <w:t>就分组讨论提出的意见建议与部分会议代表进行集体讨论。</w:t>
      </w:r>
    </w:p>
    <w:p w:rsidR="00326FF7" w:rsidRPr="00DD7401" w:rsidRDefault="00DE0A9E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4.</w:t>
      </w:r>
      <w:r w:rsidR="00326FF7" w:rsidRPr="00DD7401">
        <w:rPr>
          <w:rFonts w:hint="eastAsia"/>
          <w:sz w:val="28"/>
          <w:szCs w:val="28"/>
        </w:rPr>
        <w:t>为保证大会正常有序进行，要求</w:t>
      </w:r>
      <w:r w:rsidR="00757DC0" w:rsidRPr="00DD7401">
        <w:rPr>
          <w:rFonts w:hint="eastAsia"/>
          <w:sz w:val="28"/>
          <w:szCs w:val="28"/>
        </w:rPr>
        <w:t>所有</w:t>
      </w:r>
      <w:r w:rsidR="00326FF7" w:rsidRPr="00DD7401">
        <w:rPr>
          <w:rFonts w:hint="eastAsia"/>
          <w:sz w:val="28"/>
          <w:szCs w:val="28"/>
        </w:rPr>
        <w:t>参会人员</w:t>
      </w:r>
      <w:r w:rsidR="00CC6A4F" w:rsidRPr="00DD7401">
        <w:rPr>
          <w:rFonts w:hint="eastAsia"/>
          <w:sz w:val="28"/>
          <w:szCs w:val="28"/>
        </w:rPr>
        <w:t>需在</w:t>
      </w:r>
      <w:r w:rsidR="00757DC0" w:rsidRPr="00DD7401">
        <w:rPr>
          <w:rFonts w:hint="eastAsia"/>
          <w:sz w:val="28"/>
          <w:szCs w:val="28"/>
        </w:rPr>
        <w:t>会议召开前</w:t>
      </w:r>
      <w:r w:rsidR="00757DC0" w:rsidRPr="00DD7401">
        <w:rPr>
          <w:rFonts w:hint="eastAsia"/>
          <w:sz w:val="28"/>
          <w:szCs w:val="28"/>
        </w:rPr>
        <w:t>10</w:t>
      </w:r>
      <w:r w:rsidR="00757DC0" w:rsidRPr="00DD7401">
        <w:rPr>
          <w:rFonts w:hint="eastAsia"/>
          <w:sz w:val="28"/>
          <w:szCs w:val="28"/>
        </w:rPr>
        <w:t>分钟完成入场</w:t>
      </w:r>
      <w:r w:rsidR="00D20B38" w:rsidRPr="00DD7401">
        <w:rPr>
          <w:rFonts w:hint="eastAsia"/>
          <w:sz w:val="28"/>
          <w:szCs w:val="28"/>
        </w:rPr>
        <w:t>。</w:t>
      </w:r>
      <w:r w:rsidR="00CC6A4F" w:rsidRPr="00DD7401">
        <w:rPr>
          <w:rFonts w:hint="eastAsia"/>
          <w:sz w:val="28"/>
          <w:szCs w:val="28"/>
        </w:rPr>
        <w:t>主会场参会人员</w:t>
      </w:r>
      <w:r w:rsidR="00D20B38" w:rsidRPr="00DD7401">
        <w:rPr>
          <w:rFonts w:hint="eastAsia"/>
          <w:sz w:val="28"/>
          <w:szCs w:val="28"/>
        </w:rPr>
        <w:t>入场时</w:t>
      </w:r>
      <w:r w:rsidR="00CC6A4F" w:rsidRPr="00DD7401">
        <w:rPr>
          <w:rFonts w:hint="eastAsia"/>
          <w:sz w:val="28"/>
          <w:szCs w:val="28"/>
        </w:rPr>
        <w:t>须履行签到手续，其中职工代表要单独签到</w:t>
      </w:r>
      <w:r w:rsidR="00D20B38" w:rsidRPr="00DD7401">
        <w:rPr>
          <w:rFonts w:hint="eastAsia"/>
          <w:sz w:val="28"/>
          <w:szCs w:val="28"/>
        </w:rPr>
        <w:t>，且职工代表在参加</w:t>
      </w:r>
      <w:r w:rsidR="000D4C48">
        <w:rPr>
          <w:rFonts w:hint="eastAsia"/>
          <w:sz w:val="28"/>
          <w:szCs w:val="28"/>
        </w:rPr>
        <w:t>3</w:t>
      </w:r>
      <w:r w:rsidR="00D20B38" w:rsidRPr="00DD7401">
        <w:rPr>
          <w:rFonts w:hint="eastAsia"/>
          <w:sz w:val="28"/>
          <w:szCs w:val="28"/>
        </w:rPr>
        <w:t>月</w:t>
      </w:r>
      <w:r w:rsidR="000D4C48">
        <w:rPr>
          <w:rFonts w:hint="eastAsia"/>
          <w:sz w:val="28"/>
          <w:szCs w:val="28"/>
        </w:rPr>
        <w:t>2</w:t>
      </w:r>
      <w:r w:rsidR="00D20B38" w:rsidRPr="00DD7401">
        <w:rPr>
          <w:rFonts w:hint="eastAsia"/>
          <w:sz w:val="28"/>
          <w:szCs w:val="28"/>
        </w:rPr>
        <w:t>日</w:t>
      </w:r>
      <w:r w:rsidR="00F509B8">
        <w:rPr>
          <w:rFonts w:hint="eastAsia"/>
          <w:sz w:val="28"/>
          <w:szCs w:val="28"/>
        </w:rPr>
        <w:t>下</w:t>
      </w:r>
      <w:r w:rsidR="00D20B38" w:rsidRPr="00DD7401">
        <w:rPr>
          <w:rFonts w:hint="eastAsia"/>
          <w:sz w:val="28"/>
          <w:szCs w:val="28"/>
        </w:rPr>
        <w:t>午</w:t>
      </w:r>
      <w:r w:rsidR="00F509B8" w:rsidRPr="00F509B8">
        <w:rPr>
          <w:rFonts w:hint="eastAsia"/>
          <w:sz w:val="28"/>
          <w:szCs w:val="28"/>
        </w:rPr>
        <w:t>1</w:t>
      </w:r>
      <w:r w:rsidR="00F55539">
        <w:rPr>
          <w:rFonts w:hint="eastAsia"/>
          <w:sz w:val="28"/>
          <w:szCs w:val="28"/>
        </w:rPr>
        <w:t>4</w:t>
      </w:r>
      <w:r w:rsidR="00F509B8" w:rsidRPr="00F509B8">
        <w:rPr>
          <w:rFonts w:hint="eastAsia"/>
          <w:sz w:val="28"/>
          <w:szCs w:val="28"/>
        </w:rPr>
        <w:t>:</w:t>
      </w:r>
      <w:r w:rsidR="00F55539">
        <w:rPr>
          <w:rFonts w:hint="eastAsia"/>
          <w:sz w:val="28"/>
          <w:szCs w:val="28"/>
        </w:rPr>
        <w:t>4</w:t>
      </w:r>
      <w:r w:rsidR="0073771C">
        <w:rPr>
          <w:rFonts w:hint="eastAsia"/>
          <w:sz w:val="28"/>
          <w:szCs w:val="28"/>
        </w:rPr>
        <w:t>0</w:t>
      </w:r>
      <w:r w:rsidR="00D20B38" w:rsidRPr="00DD7401">
        <w:rPr>
          <w:rFonts w:hint="eastAsia"/>
          <w:sz w:val="28"/>
          <w:szCs w:val="28"/>
        </w:rPr>
        <w:t>召开的工作会第二次全体会议时须在主会场前十排就座，以利于举手表决的组织工作。</w:t>
      </w:r>
    </w:p>
    <w:p w:rsidR="00326FF7" w:rsidRPr="00DD7401" w:rsidRDefault="00326FF7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5.</w:t>
      </w:r>
      <w:r w:rsidRPr="00DD7401">
        <w:rPr>
          <w:rFonts w:hint="eastAsia"/>
          <w:sz w:val="28"/>
          <w:szCs w:val="28"/>
        </w:rPr>
        <w:t>参会人员要熟悉会议日程，遵守会议纪律，</w:t>
      </w:r>
      <w:r w:rsidR="008C6A4F" w:rsidRPr="00DD7401">
        <w:rPr>
          <w:rFonts w:hint="eastAsia"/>
          <w:sz w:val="28"/>
          <w:szCs w:val="28"/>
        </w:rPr>
        <w:t>严</w:t>
      </w:r>
      <w:r w:rsidR="001A6523" w:rsidRPr="00DD7401">
        <w:rPr>
          <w:rFonts w:hint="eastAsia"/>
          <w:sz w:val="28"/>
          <w:szCs w:val="28"/>
        </w:rPr>
        <w:t>守保密</w:t>
      </w:r>
      <w:r w:rsidR="008C6A4F" w:rsidRPr="00DD7401">
        <w:rPr>
          <w:rFonts w:hint="eastAsia"/>
          <w:sz w:val="28"/>
          <w:szCs w:val="28"/>
        </w:rPr>
        <w:t>规定</w:t>
      </w:r>
      <w:r w:rsidR="001A6523" w:rsidRPr="00DD7401">
        <w:rPr>
          <w:rFonts w:hint="eastAsia"/>
          <w:sz w:val="28"/>
          <w:szCs w:val="28"/>
        </w:rPr>
        <w:t>。</w:t>
      </w:r>
      <w:r w:rsidR="00D20B38" w:rsidRPr="00DD7401">
        <w:rPr>
          <w:rFonts w:hint="eastAsia"/>
          <w:sz w:val="28"/>
          <w:szCs w:val="28"/>
        </w:rPr>
        <w:t>会议期间</w:t>
      </w:r>
      <w:r w:rsidR="00EA3891" w:rsidRPr="00DD7401">
        <w:rPr>
          <w:rFonts w:hint="eastAsia"/>
          <w:sz w:val="28"/>
          <w:szCs w:val="28"/>
        </w:rPr>
        <w:t>须</w:t>
      </w:r>
      <w:r w:rsidR="00D20B38" w:rsidRPr="00DD7401">
        <w:rPr>
          <w:rFonts w:hint="eastAsia"/>
          <w:sz w:val="28"/>
          <w:szCs w:val="28"/>
        </w:rPr>
        <w:t>将手机关闭或</w:t>
      </w:r>
      <w:r w:rsidR="00EA3891" w:rsidRPr="00DD7401">
        <w:rPr>
          <w:rFonts w:hint="eastAsia"/>
          <w:sz w:val="28"/>
          <w:szCs w:val="28"/>
        </w:rPr>
        <w:t>保持</w:t>
      </w:r>
      <w:r w:rsidR="00D20B38" w:rsidRPr="00DD7401">
        <w:rPr>
          <w:rFonts w:hint="eastAsia"/>
          <w:sz w:val="28"/>
          <w:szCs w:val="28"/>
        </w:rPr>
        <w:t>静音</w:t>
      </w:r>
      <w:r w:rsidR="00EA3891" w:rsidRPr="00DD7401">
        <w:rPr>
          <w:rFonts w:hint="eastAsia"/>
          <w:sz w:val="28"/>
          <w:szCs w:val="28"/>
        </w:rPr>
        <w:t>状态</w:t>
      </w:r>
      <w:r w:rsidR="001A6523" w:rsidRPr="00DD7401">
        <w:rPr>
          <w:rFonts w:hint="eastAsia"/>
          <w:sz w:val="28"/>
          <w:szCs w:val="28"/>
        </w:rPr>
        <w:t>，不得私自拍摄会议视频和照片。</w:t>
      </w:r>
    </w:p>
    <w:p w:rsidR="00B4262E" w:rsidRPr="00DD7401" w:rsidRDefault="00326FF7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6.</w:t>
      </w:r>
      <w:r w:rsidR="004F32BE" w:rsidRPr="00DD7401">
        <w:rPr>
          <w:rFonts w:hint="eastAsia"/>
          <w:sz w:val="28"/>
          <w:szCs w:val="28"/>
        </w:rPr>
        <w:t>为体现节俭原则，本次会议不印制纸质会议手册，参会人员可根据自身需要</w:t>
      </w:r>
      <w:r w:rsidR="00B4262E" w:rsidRPr="00DD7401">
        <w:rPr>
          <w:rFonts w:hint="eastAsia"/>
          <w:sz w:val="28"/>
          <w:szCs w:val="28"/>
        </w:rPr>
        <w:t>于</w:t>
      </w:r>
      <w:r w:rsidR="000D4C48">
        <w:rPr>
          <w:rFonts w:hint="eastAsia"/>
          <w:sz w:val="28"/>
          <w:szCs w:val="28"/>
        </w:rPr>
        <w:t>2</w:t>
      </w:r>
      <w:r w:rsidR="00B4262E" w:rsidRPr="00DD7401">
        <w:rPr>
          <w:rFonts w:hint="eastAsia"/>
          <w:sz w:val="28"/>
          <w:szCs w:val="28"/>
        </w:rPr>
        <w:t>月</w:t>
      </w:r>
      <w:r w:rsidR="000D4C48">
        <w:rPr>
          <w:rFonts w:hint="eastAsia"/>
          <w:sz w:val="28"/>
          <w:szCs w:val="28"/>
        </w:rPr>
        <w:t>28</w:t>
      </w:r>
      <w:r w:rsidR="00B4262E" w:rsidRPr="00DD7401">
        <w:rPr>
          <w:rFonts w:hint="eastAsia"/>
          <w:sz w:val="28"/>
          <w:szCs w:val="28"/>
        </w:rPr>
        <w:t>日</w:t>
      </w:r>
      <w:r w:rsidR="00F55539">
        <w:rPr>
          <w:rFonts w:hint="eastAsia"/>
          <w:sz w:val="28"/>
          <w:szCs w:val="28"/>
        </w:rPr>
        <w:t>上</w:t>
      </w:r>
      <w:r w:rsidR="000D4C48">
        <w:rPr>
          <w:rFonts w:hint="eastAsia"/>
          <w:sz w:val="28"/>
          <w:szCs w:val="28"/>
        </w:rPr>
        <w:t>午</w:t>
      </w:r>
      <w:r w:rsidR="00F55539">
        <w:rPr>
          <w:rFonts w:hint="eastAsia"/>
          <w:sz w:val="28"/>
          <w:szCs w:val="28"/>
        </w:rPr>
        <w:t>9</w:t>
      </w:r>
      <w:r w:rsidR="00DA6751" w:rsidRPr="00DD7401">
        <w:rPr>
          <w:rFonts w:hint="eastAsia"/>
          <w:sz w:val="28"/>
          <w:szCs w:val="28"/>
        </w:rPr>
        <w:t>:</w:t>
      </w:r>
      <w:r w:rsidR="004F6AF9" w:rsidRPr="00DD7401">
        <w:rPr>
          <w:rFonts w:hint="eastAsia"/>
          <w:sz w:val="28"/>
          <w:szCs w:val="28"/>
        </w:rPr>
        <w:t>0</w:t>
      </w:r>
      <w:r w:rsidR="00DA6751" w:rsidRPr="00DD7401">
        <w:rPr>
          <w:rFonts w:hint="eastAsia"/>
          <w:sz w:val="28"/>
          <w:szCs w:val="28"/>
        </w:rPr>
        <w:t>0</w:t>
      </w:r>
      <w:r w:rsidR="00DA6751" w:rsidRPr="00DD7401">
        <w:rPr>
          <w:rFonts w:hint="eastAsia"/>
          <w:sz w:val="28"/>
          <w:szCs w:val="28"/>
        </w:rPr>
        <w:t>以</w:t>
      </w:r>
      <w:r w:rsidR="00B4262E" w:rsidRPr="00DD7401">
        <w:rPr>
          <w:rFonts w:hint="eastAsia"/>
          <w:sz w:val="28"/>
          <w:szCs w:val="28"/>
        </w:rPr>
        <w:t>后在</w:t>
      </w:r>
      <w:r w:rsidR="00960D3F">
        <w:rPr>
          <w:rFonts w:hint="eastAsia"/>
          <w:sz w:val="28"/>
          <w:szCs w:val="28"/>
        </w:rPr>
        <w:t>所内网</w:t>
      </w:r>
      <w:r w:rsidR="00B4262E" w:rsidRPr="00DD7401">
        <w:rPr>
          <w:rFonts w:hint="eastAsia"/>
          <w:sz w:val="28"/>
          <w:szCs w:val="28"/>
        </w:rPr>
        <w:t>OA</w:t>
      </w:r>
      <w:r w:rsidR="00B4262E" w:rsidRPr="00DD7401">
        <w:rPr>
          <w:rFonts w:hint="eastAsia"/>
          <w:sz w:val="28"/>
          <w:szCs w:val="28"/>
        </w:rPr>
        <w:t>平台“长光空间”板块</w:t>
      </w:r>
      <w:r w:rsidR="00960D3F">
        <w:rPr>
          <w:rFonts w:hint="eastAsia"/>
          <w:sz w:val="28"/>
          <w:szCs w:val="28"/>
        </w:rPr>
        <w:t>“通知通告”</w:t>
      </w:r>
      <w:r w:rsidR="00F509B8">
        <w:rPr>
          <w:rFonts w:hint="eastAsia"/>
          <w:sz w:val="28"/>
          <w:szCs w:val="28"/>
        </w:rPr>
        <w:t>栏</w:t>
      </w:r>
      <w:r w:rsidR="0043740C">
        <w:rPr>
          <w:rFonts w:hint="eastAsia"/>
          <w:sz w:val="28"/>
          <w:szCs w:val="28"/>
        </w:rPr>
        <w:t>、</w:t>
      </w:r>
      <w:r w:rsidR="0043740C" w:rsidRPr="0043740C">
        <w:rPr>
          <w:rFonts w:hint="eastAsia"/>
          <w:sz w:val="28"/>
          <w:szCs w:val="28"/>
        </w:rPr>
        <w:t>所</w:t>
      </w:r>
      <w:r w:rsidR="00F55539">
        <w:rPr>
          <w:rFonts w:hint="eastAsia"/>
          <w:sz w:val="28"/>
          <w:szCs w:val="28"/>
        </w:rPr>
        <w:t>内</w:t>
      </w:r>
      <w:r w:rsidR="0043740C" w:rsidRPr="0043740C">
        <w:rPr>
          <w:rFonts w:hint="eastAsia"/>
          <w:sz w:val="28"/>
          <w:szCs w:val="28"/>
        </w:rPr>
        <w:t>ARP</w:t>
      </w:r>
      <w:r w:rsidR="0043740C" w:rsidRPr="0043740C">
        <w:rPr>
          <w:rFonts w:hint="eastAsia"/>
          <w:sz w:val="28"/>
          <w:szCs w:val="28"/>
        </w:rPr>
        <w:t>“</w:t>
      </w:r>
      <w:r w:rsidR="0043740C" w:rsidRPr="0043740C">
        <w:rPr>
          <w:rFonts w:hint="eastAsia"/>
          <w:sz w:val="28"/>
          <w:szCs w:val="28"/>
        </w:rPr>
        <w:t>CIOMP</w:t>
      </w:r>
      <w:r w:rsidR="0043740C" w:rsidRPr="0043740C">
        <w:rPr>
          <w:rFonts w:hint="eastAsia"/>
          <w:sz w:val="28"/>
          <w:szCs w:val="28"/>
        </w:rPr>
        <w:t>”的“</w:t>
      </w:r>
      <w:r w:rsidR="004644A2">
        <w:rPr>
          <w:rFonts w:hint="eastAsia"/>
          <w:sz w:val="28"/>
          <w:szCs w:val="28"/>
        </w:rPr>
        <w:t>通知通告</w:t>
      </w:r>
      <w:r w:rsidR="0043740C" w:rsidRPr="0043740C">
        <w:rPr>
          <w:rFonts w:hint="eastAsia"/>
          <w:sz w:val="28"/>
          <w:szCs w:val="28"/>
        </w:rPr>
        <w:t>”栏</w:t>
      </w:r>
      <w:r w:rsidR="000D4C48" w:rsidRPr="0043740C">
        <w:rPr>
          <w:rFonts w:hint="eastAsia"/>
          <w:sz w:val="28"/>
          <w:szCs w:val="28"/>
        </w:rPr>
        <w:t>下载</w:t>
      </w:r>
      <w:r w:rsidR="0043740C">
        <w:rPr>
          <w:rFonts w:hint="eastAsia"/>
          <w:sz w:val="28"/>
          <w:szCs w:val="28"/>
        </w:rPr>
        <w:t>相关</w:t>
      </w:r>
      <w:r w:rsidR="00F55539">
        <w:rPr>
          <w:rFonts w:hint="eastAsia"/>
          <w:sz w:val="28"/>
          <w:szCs w:val="28"/>
        </w:rPr>
        <w:t>材料</w:t>
      </w:r>
      <w:r w:rsidR="00B4262E" w:rsidRPr="00DD7401">
        <w:rPr>
          <w:rFonts w:hint="eastAsia"/>
          <w:sz w:val="28"/>
          <w:szCs w:val="28"/>
        </w:rPr>
        <w:t>。</w:t>
      </w:r>
    </w:p>
    <w:p w:rsidR="00B4262E" w:rsidRPr="00DD7401" w:rsidRDefault="00D3255E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7</w:t>
      </w:r>
      <w:r w:rsidR="00B4262E" w:rsidRPr="00DD7401">
        <w:rPr>
          <w:rFonts w:hint="eastAsia"/>
          <w:sz w:val="28"/>
          <w:szCs w:val="28"/>
        </w:rPr>
        <w:t>.</w:t>
      </w:r>
      <w:r w:rsidRPr="00DD7401">
        <w:rPr>
          <w:rFonts w:hint="eastAsia"/>
          <w:sz w:val="28"/>
          <w:szCs w:val="28"/>
        </w:rPr>
        <w:t>会议期间</w:t>
      </w:r>
      <w:r w:rsidR="000324CE" w:rsidRPr="00DD7401">
        <w:rPr>
          <w:rFonts w:hint="eastAsia"/>
          <w:sz w:val="28"/>
          <w:szCs w:val="28"/>
        </w:rPr>
        <w:t>如有协调事宜请及时联系所长办公室，</w:t>
      </w:r>
      <w:r w:rsidR="00B4262E" w:rsidRPr="00DD7401">
        <w:rPr>
          <w:rFonts w:hint="eastAsia"/>
          <w:sz w:val="28"/>
          <w:szCs w:val="28"/>
        </w:rPr>
        <w:t>联系人</w:t>
      </w:r>
      <w:r w:rsidR="008C6A4F" w:rsidRPr="00DD7401">
        <w:rPr>
          <w:rFonts w:hint="eastAsia"/>
          <w:sz w:val="28"/>
          <w:szCs w:val="28"/>
        </w:rPr>
        <w:t>及</w:t>
      </w:r>
      <w:r w:rsidR="000324CE" w:rsidRPr="00DD7401">
        <w:rPr>
          <w:rFonts w:hint="eastAsia"/>
          <w:sz w:val="28"/>
          <w:szCs w:val="28"/>
        </w:rPr>
        <w:t>电话：闫锋</w:t>
      </w:r>
      <w:r w:rsidR="000324CE" w:rsidRPr="00DD7401">
        <w:rPr>
          <w:rFonts w:hint="eastAsia"/>
          <w:sz w:val="28"/>
          <w:szCs w:val="28"/>
        </w:rPr>
        <w:t>1</w:t>
      </w:r>
      <w:r w:rsidR="008365E9">
        <w:rPr>
          <w:rFonts w:hint="eastAsia"/>
          <w:sz w:val="28"/>
          <w:szCs w:val="28"/>
        </w:rPr>
        <w:t>5843058757</w:t>
      </w:r>
      <w:r w:rsidR="008365E9">
        <w:rPr>
          <w:rFonts w:hint="eastAsia"/>
          <w:sz w:val="28"/>
          <w:szCs w:val="28"/>
        </w:rPr>
        <w:t>、王</w:t>
      </w:r>
      <w:r w:rsidR="000D4C48">
        <w:rPr>
          <w:rFonts w:hint="eastAsia"/>
          <w:sz w:val="28"/>
          <w:szCs w:val="28"/>
        </w:rPr>
        <w:t>书红</w:t>
      </w:r>
      <w:r w:rsidR="008365E9">
        <w:rPr>
          <w:rFonts w:hint="eastAsia"/>
          <w:sz w:val="28"/>
          <w:szCs w:val="28"/>
        </w:rPr>
        <w:t>15</w:t>
      </w:r>
      <w:r w:rsidR="000D4C48">
        <w:rPr>
          <w:rFonts w:hint="eastAsia"/>
          <w:sz w:val="28"/>
          <w:szCs w:val="28"/>
        </w:rPr>
        <w:t>243119071</w:t>
      </w:r>
      <w:r w:rsidR="000324CE" w:rsidRPr="00DD7401">
        <w:rPr>
          <w:rFonts w:hint="eastAsia"/>
          <w:sz w:val="28"/>
          <w:szCs w:val="28"/>
        </w:rPr>
        <w:t>。</w:t>
      </w:r>
    </w:p>
    <w:p w:rsidR="00620E50" w:rsidRDefault="00173176" w:rsidP="00B4262E">
      <w:pPr>
        <w:ind w:firstLineChars="200" w:firstLine="560"/>
        <w:rPr>
          <w:sz w:val="28"/>
          <w:szCs w:val="28"/>
        </w:rPr>
      </w:pPr>
      <w:r w:rsidRPr="004856A3">
        <w:rPr>
          <w:rFonts w:hint="eastAsia"/>
          <w:sz w:val="28"/>
          <w:szCs w:val="28"/>
        </w:rPr>
        <w:t>特此通知。</w:t>
      </w:r>
    </w:p>
    <w:p w:rsidR="00620E50" w:rsidRDefault="005D47F4" w:rsidP="008C6A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5D47F4">
        <w:rPr>
          <w:rFonts w:hint="eastAsia"/>
          <w:sz w:val="28"/>
          <w:szCs w:val="28"/>
        </w:rPr>
        <w:t>201</w:t>
      </w:r>
      <w:r w:rsidR="000D4C48">
        <w:rPr>
          <w:rFonts w:hint="eastAsia"/>
          <w:sz w:val="28"/>
          <w:szCs w:val="28"/>
        </w:rPr>
        <w:t>8</w:t>
      </w:r>
      <w:r w:rsidRPr="005D47F4">
        <w:rPr>
          <w:rFonts w:hint="eastAsia"/>
          <w:sz w:val="28"/>
          <w:szCs w:val="28"/>
        </w:rPr>
        <w:t>年度工作会议分组讨论</w:t>
      </w:r>
      <w:r w:rsidR="00571DFE">
        <w:rPr>
          <w:rFonts w:hint="eastAsia"/>
          <w:sz w:val="28"/>
          <w:szCs w:val="28"/>
        </w:rPr>
        <w:t>意见建议</w:t>
      </w:r>
      <w:r w:rsidRPr="005D47F4">
        <w:rPr>
          <w:rFonts w:hint="eastAsia"/>
          <w:sz w:val="28"/>
          <w:szCs w:val="28"/>
        </w:rPr>
        <w:t>提交表</w:t>
      </w:r>
    </w:p>
    <w:p w:rsidR="00620E50" w:rsidRPr="004856A3" w:rsidRDefault="00620E50" w:rsidP="00DD7401">
      <w:pPr>
        <w:ind w:firstLineChars="3500" w:firstLine="9800"/>
        <w:rPr>
          <w:sz w:val="28"/>
          <w:szCs w:val="28"/>
        </w:rPr>
      </w:pPr>
      <w:r w:rsidRPr="004856A3">
        <w:rPr>
          <w:rFonts w:hint="eastAsia"/>
          <w:sz w:val="28"/>
          <w:szCs w:val="28"/>
        </w:rPr>
        <w:t>所长办公室</w:t>
      </w:r>
    </w:p>
    <w:p w:rsidR="005D47F4" w:rsidRDefault="00620E50" w:rsidP="00DD7401">
      <w:pPr>
        <w:ind w:firstLineChars="3400" w:firstLine="9520"/>
        <w:rPr>
          <w:sz w:val="28"/>
          <w:szCs w:val="28"/>
        </w:rPr>
      </w:pPr>
      <w:r w:rsidRPr="004856A3">
        <w:rPr>
          <w:rFonts w:hint="eastAsia"/>
          <w:sz w:val="28"/>
          <w:szCs w:val="28"/>
        </w:rPr>
        <w:t>201</w:t>
      </w:r>
      <w:r w:rsidR="008365E9">
        <w:rPr>
          <w:rFonts w:hint="eastAsia"/>
          <w:sz w:val="28"/>
          <w:szCs w:val="28"/>
        </w:rPr>
        <w:t>7</w:t>
      </w:r>
      <w:r w:rsidRPr="004856A3">
        <w:rPr>
          <w:rFonts w:hint="eastAsia"/>
          <w:sz w:val="28"/>
          <w:szCs w:val="28"/>
        </w:rPr>
        <w:t>年</w:t>
      </w:r>
      <w:r w:rsidRPr="004856A3">
        <w:rPr>
          <w:rFonts w:hint="eastAsia"/>
          <w:sz w:val="28"/>
          <w:szCs w:val="28"/>
        </w:rPr>
        <w:t>2</w:t>
      </w:r>
      <w:r w:rsidRPr="004856A3">
        <w:rPr>
          <w:rFonts w:hint="eastAsia"/>
          <w:sz w:val="28"/>
          <w:szCs w:val="28"/>
        </w:rPr>
        <w:t>月</w:t>
      </w:r>
      <w:r w:rsidR="000D4C48">
        <w:rPr>
          <w:rFonts w:hint="eastAsia"/>
          <w:sz w:val="28"/>
          <w:szCs w:val="28"/>
        </w:rPr>
        <w:t>26</w:t>
      </w:r>
      <w:r w:rsidRPr="004856A3">
        <w:rPr>
          <w:rFonts w:hint="eastAsia"/>
          <w:sz w:val="28"/>
          <w:szCs w:val="28"/>
        </w:rPr>
        <w:t>日</w:t>
      </w:r>
    </w:p>
    <w:p w:rsidR="005D47F4" w:rsidRPr="004732BE" w:rsidRDefault="005D47F4" w:rsidP="005D47F4">
      <w:pPr>
        <w:jc w:val="center"/>
        <w:rPr>
          <w:sz w:val="24"/>
        </w:rPr>
      </w:pPr>
      <w:r w:rsidRPr="004732BE">
        <w:rPr>
          <w:rFonts w:hint="eastAsia"/>
          <w:sz w:val="24"/>
        </w:rPr>
        <w:lastRenderedPageBreak/>
        <w:t>201</w:t>
      </w:r>
      <w:r w:rsidR="000D4C48">
        <w:rPr>
          <w:rFonts w:hint="eastAsia"/>
          <w:sz w:val="24"/>
        </w:rPr>
        <w:t>8</w:t>
      </w:r>
      <w:r w:rsidRPr="004732BE">
        <w:rPr>
          <w:rFonts w:hint="eastAsia"/>
          <w:sz w:val="24"/>
        </w:rPr>
        <w:t>年度工作会议分组讨论</w:t>
      </w:r>
    </w:p>
    <w:p w:rsidR="005D47F4" w:rsidRPr="004732BE" w:rsidRDefault="00571DFE" w:rsidP="005D47F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意见建议</w:t>
      </w:r>
      <w:r w:rsidR="005D47F4" w:rsidRPr="004732BE">
        <w:rPr>
          <w:rFonts w:ascii="黑体" w:eastAsia="黑体" w:hAnsi="黑体" w:hint="eastAsia"/>
          <w:sz w:val="36"/>
        </w:rPr>
        <w:t>提交表</w:t>
      </w:r>
    </w:p>
    <w:p w:rsidR="005D47F4" w:rsidRPr="00F509B8" w:rsidRDefault="005D47F4" w:rsidP="005D47F4">
      <w:pPr>
        <w:ind w:firstLineChars="300" w:firstLine="720"/>
        <w:rPr>
          <w:sz w:val="28"/>
          <w:u w:val="single"/>
        </w:rPr>
      </w:pPr>
      <w:r w:rsidRPr="004732BE">
        <w:rPr>
          <w:rFonts w:hint="eastAsia"/>
          <w:sz w:val="24"/>
        </w:rPr>
        <w:t>提交部门：</w:t>
      </w:r>
      <w:r w:rsidR="00F509B8" w:rsidRPr="00F509B8">
        <w:rPr>
          <w:rFonts w:hint="eastAsia"/>
          <w:sz w:val="24"/>
          <w:u w:val="single"/>
        </w:rPr>
        <w:t xml:space="preserve">             </w:t>
      </w:r>
      <w:r w:rsidRPr="004732BE">
        <w:rPr>
          <w:rFonts w:hint="eastAsia"/>
          <w:sz w:val="24"/>
        </w:rPr>
        <w:t>填表人及联系电话：</w:t>
      </w:r>
      <w:r w:rsidR="00F509B8" w:rsidRPr="00F509B8">
        <w:rPr>
          <w:rFonts w:hint="eastAsia"/>
          <w:sz w:val="24"/>
          <w:u w:val="single"/>
        </w:rPr>
        <w:t xml:space="preserve">                      </w:t>
      </w:r>
      <w:r w:rsidR="00F509B8">
        <w:rPr>
          <w:rFonts w:hint="eastAsia"/>
          <w:sz w:val="24"/>
        </w:rPr>
        <w:t xml:space="preserve"> </w:t>
      </w:r>
      <w:r w:rsidRPr="004732BE">
        <w:rPr>
          <w:rFonts w:hint="eastAsia"/>
          <w:sz w:val="24"/>
        </w:rPr>
        <w:t>部门第一负责人签字：</w:t>
      </w:r>
      <w:r w:rsidR="00F509B8" w:rsidRPr="00F509B8">
        <w:rPr>
          <w:rFonts w:hint="eastAsia"/>
          <w:sz w:val="24"/>
          <w:u w:val="single"/>
        </w:rPr>
        <w:t xml:space="preserve">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6521"/>
      </w:tblGrid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D72BF6" w:rsidRDefault="005D47F4" w:rsidP="005662EA">
            <w:pPr>
              <w:jc w:val="center"/>
              <w:rPr>
                <w:rFonts w:ascii="黑体" w:eastAsia="黑体" w:hAnsi="黑体"/>
                <w:sz w:val="28"/>
              </w:rPr>
            </w:pPr>
            <w:r w:rsidRPr="00D72BF6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6520" w:type="dxa"/>
          </w:tcPr>
          <w:p w:rsidR="005D47F4" w:rsidRPr="00D72BF6" w:rsidRDefault="005D47F4" w:rsidP="005662EA">
            <w:pPr>
              <w:jc w:val="center"/>
              <w:rPr>
                <w:rFonts w:ascii="黑体" w:eastAsia="黑体" w:hAnsi="黑体"/>
                <w:sz w:val="28"/>
              </w:rPr>
            </w:pPr>
            <w:r w:rsidRPr="00D72BF6">
              <w:rPr>
                <w:rFonts w:ascii="黑体" w:eastAsia="黑体" w:hAnsi="黑体" w:hint="eastAsia"/>
                <w:sz w:val="28"/>
              </w:rPr>
              <w:t>问题描述</w:t>
            </w:r>
          </w:p>
        </w:tc>
        <w:tc>
          <w:tcPr>
            <w:tcW w:w="6521" w:type="dxa"/>
          </w:tcPr>
          <w:p w:rsidR="005D47F4" w:rsidRPr="00D72BF6" w:rsidRDefault="005D47F4" w:rsidP="005662EA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相关</w:t>
            </w:r>
            <w:r w:rsidRPr="00D72BF6">
              <w:rPr>
                <w:rFonts w:ascii="黑体" w:eastAsia="黑体" w:hAnsi="黑体" w:hint="eastAsia"/>
                <w:sz w:val="28"/>
              </w:rPr>
              <w:t>意见建议（或填写）</w:t>
            </w: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1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2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3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4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5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6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7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</w:tbl>
    <w:p w:rsidR="00620E50" w:rsidRPr="005D47F4" w:rsidRDefault="005D47F4" w:rsidP="005D47F4">
      <w:pPr>
        <w:rPr>
          <w:sz w:val="24"/>
        </w:rPr>
      </w:pPr>
      <w:r w:rsidRPr="00D72BF6">
        <w:rPr>
          <w:rFonts w:ascii="黑体" w:eastAsia="黑体" w:hAnsi="黑体" w:hint="eastAsia"/>
          <w:sz w:val="24"/>
        </w:rPr>
        <w:t>填表说明：</w:t>
      </w:r>
      <w:r w:rsidRPr="004732BE">
        <w:rPr>
          <w:rFonts w:hint="eastAsia"/>
          <w:sz w:val="24"/>
        </w:rPr>
        <w:t>各部门可结合本部门分组讨论情况填写此表，并于</w:t>
      </w:r>
      <w:r w:rsidR="000D4C48">
        <w:rPr>
          <w:rFonts w:hint="eastAsia"/>
          <w:sz w:val="24"/>
        </w:rPr>
        <w:t>3</w:t>
      </w:r>
      <w:r w:rsidRPr="004732BE">
        <w:rPr>
          <w:rFonts w:hint="eastAsia"/>
          <w:sz w:val="24"/>
        </w:rPr>
        <w:t>月</w:t>
      </w:r>
      <w:r w:rsidR="008365E9">
        <w:rPr>
          <w:rFonts w:hint="eastAsia"/>
          <w:sz w:val="24"/>
        </w:rPr>
        <w:t>1</w:t>
      </w:r>
      <w:r w:rsidRPr="004732BE">
        <w:rPr>
          <w:rFonts w:hint="eastAsia"/>
          <w:sz w:val="24"/>
        </w:rPr>
        <w:t>日</w:t>
      </w:r>
      <w:r w:rsidRPr="004732BE">
        <w:rPr>
          <w:rFonts w:hint="eastAsia"/>
          <w:sz w:val="24"/>
        </w:rPr>
        <w:t>1</w:t>
      </w:r>
      <w:r w:rsidR="008365E9">
        <w:rPr>
          <w:rFonts w:hint="eastAsia"/>
          <w:sz w:val="24"/>
        </w:rPr>
        <w:t>2</w:t>
      </w:r>
      <w:r w:rsidRPr="004732BE">
        <w:rPr>
          <w:rFonts w:hint="eastAsia"/>
          <w:sz w:val="24"/>
        </w:rPr>
        <w:t>:</w:t>
      </w:r>
      <w:r w:rsidR="008365E9">
        <w:rPr>
          <w:rFonts w:hint="eastAsia"/>
          <w:sz w:val="24"/>
        </w:rPr>
        <w:t>0</w:t>
      </w:r>
      <w:r w:rsidRPr="004732BE">
        <w:rPr>
          <w:rFonts w:hint="eastAsia"/>
          <w:sz w:val="24"/>
        </w:rPr>
        <w:t>0</w:t>
      </w:r>
      <w:r w:rsidRPr="004732BE">
        <w:rPr>
          <w:rFonts w:hint="eastAsia"/>
          <w:sz w:val="24"/>
        </w:rPr>
        <w:t>前将经部门第</w:t>
      </w:r>
      <w:proofErr w:type="gramStart"/>
      <w:r w:rsidRPr="004732BE">
        <w:rPr>
          <w:rFonts w:hint="eastAsia"/>
          <w:sz w:val="24"/>
        </w:rPr>
        <w:t>一</w:t>
      </w:r>
      <w:proofErr w:type="gramEnd"/>
      <w:r w:rsidRPr="004732BE">
        <w:rPr>
          <w:rFonts w:hint="eastAsia"/>
          <w:sz w:val="24"/>
        </w:rPr>
        <w:t>负责人签字的纸质表格和电子版表格一并提交所长办公室</w:t>
      </w:r>
      <w:r w:rsidR="008C6A4F" w:rsidRPr="008C6A4F">
        <w:rPr>
          <w:rFonts w:hint="eastAsia"/>
          <w:sz w:val="24"/>
        </w:rPr>
        <w:t>（如涉</w:t>
      </w:r>
      <w:r w:rsidR="00F509B8">
        <w:rPr>
          <w:rFonts w:hint="eastAsia"/>
          <w:sz w:val="24"/>
        </w:rPr>
        <w:t>有</w:t>
      </w:r>
      <w:r w:rsidR="008C6A4F" w:rsidRPr="008C6A4F">
        <w:rPr>
          <w:rFonts w:hint="eastAsia"/>
          <w:sz w:val="24"/>
        </w:rPr>
        <w:t>涉密内容则仅提交纸质文件）</w:t>
      </w:r>
      <w:r w:rsidRPr="004732BE">
        <w:rPr>
          <w:rFonts w:hint="eastAsia"/>
          <w:sz w:val="24"/>
        </w:rPr>
        <w:t>。</w:t>
      </w:r>
      <w:r w:rsidRPr="008365E9">
        <w:rPr>
          <w:rFonts w:hint="eastAsia"/>
          <w:b/>
          <w:color w:val="FF0000"/>
          <w:sz w:val="24"/>
          <w:highlight w:val="yellow"/>
        </w:rPr>
        <w:t>联系人：闫锋</w:t>
      </w:r>
      <w:r w:rsidR="008365E9" w:rsidRPr="008365E9">
        <w:rPr>
          <w:rFonts w:hint="eastAsia"/>
          <w:b/>
          <w:color w:val="FF0000"/>
          <w:sz w:val="24"/>
          <w:highlight w:val="yellow"/>
        </w:rPr>
        <w:t>、王</w:t>
      </w:r>
      <w:r w:rsidR="000D4C48">
        <w:rPr>
          <w:rFonts w:hint="eastAsia"/>
          <w:b/>
          <w:color w:val="FF0000"/>
          <w:sz w:val="24"/>
          <w:highlight w:val="yellow"/>
        </w:rPr>
        <w:t>旌尧</w:t>
      </w:r>
      <w:r w:rsidRPr="008365E9">
        <w:rPr>
          <w:rFonts w:hint="eastAsia"/>
          <w:b/>
          <w:color w:val="FF0000"/>
          <w:sz w:val="24"/>
          <w:highlight w:val="yellow"/>
        </w:rPr>
        <w:t>；联系电话：</w:t>
      </w:r>
      <w:r w:rsidRPr="008365E9">
        <w:rPr>
          <w:rFonts w:hint="eastAsia"/>
          <w:b/>
          <w:color w:val="FF0000"/>
          <w:sz w:val="24"/>
          <w:highlight w:val="yellow"/>
        </w:rPr>
        <w:t>6111</w:t>
      </w:r>
      <w:r w:rsidRPr="008365E9">
        <w:rPr>
          <w:rFonts w:hint="eastAsia"/>
          <w:b/>
          <w:color w:val="FF0000"/>
          <w:sz w:val="24"/>
          <w:highlight w:val="yellow"/>
        </w:rPr>
        <w:t>、</w:t>
      </w:r>
      <w:r w:rsidRPr="008365E9">
        <w:rPr>
          <w:rFonts w:hint="eastAsia"/>
          <w:b/>
          <w:color w:val="FF0000"/>
          <w:sz w:val="24"/>
          <w:highlight w:val="yellow"/>
        </w:rPr>
        <w:t>6</w:t>
      </w:r>
      <w:r w:rsidR="00A274ED">
        <w:rPr>
          <w:rFonts w:hint="eastAsia"/>
          <w:b/>
          <w:color w:val="FF0000"/>
          <w:sz w:val="24"/>
          <w:highlight w:val="yellow"/>
        </w:rPr>
        <w:t>96</w:t>
      </w:r>
      <w:r w:rsidR="00A70F93">
        <w:rPr>
          <w:rFonts w:hint="eastAsia"/>
          <w:b/>
          <w:color w:val="FF0000"/>
          <w:sz w:val="24"/>
          <w:highlight w:val="yellow"/>
        </w:rPr>
        <w:t>7</w:t>
      </w:r>
      <w:r w:rsidRPr="008365E9">
        <w:rPr>
          <w:rFonts w:hint="eastAsia"/>
          <w:b/>
          <w:color w:val="FF0000"/>
          <w:sz w:val="24"/>
          <w:highlight w:val="yellow"/>
        </w:rPr>
        <w:t>；</w:t>
      </w:r>
      <w:r w:rsidRPr="00EE6398">
        <w:rPr>
          <w:rStyle w:val="a7"/>
          <w:rFonts w:hint="eastAsia"/>
          <w:b/>
          <w:u w:val="none"/>
        </w:rPr>
        <w:t>电子邮件：</w:t>
      </w:r>
      <w:hyperlink r:id="rId10" w:history="1">
        <w:r w:rsidR="000D4C48" w:rsidRPr="00EE6398">
          <w:rPr>
            <w:rStyle w:val="a7"/>
            <w:rFonts w:hint="eastAsia"/>
            <w:b/>
            <w:sz w:val="24"/>
          </w:rPr>
          <w:t>1015842594</w:t>
        </w:r>
        <w:r w:rsidR="008365E9" w:rsidRPr="00EE6398">
          <w:rPr>
            <w:rStyle w:val="a7"/>
            <w:rFonts w:hint="eastAsia"/>
            <w:b/>
            <w:sz w:val="24"/>
          </w:rPr>
          <w:t>@</w:t>
        </w:r>
        <w:r w:rsidR="000D4C48" w:rsidRPr="00EE6398">
          <w:rPr>
            <w:rStyle w:val="a7"/>
            <w:rFonts w:hint="eastAsia"/>
            <w:b/>
            <w:sz w:val="24"/>
          </w:rPr>
          <w:t>qq</w:t>
        </w:r>
        <w:r w:rsidR="008365E9" w:rsidRPr="00EE6398">
          <w:rPr>
            <w:rStyle w:val="a7"/>
            <w:rFonts w:hint="eastAsia"/>
            <w:b/>
            <w:sz w:val="24"/>
          </w:rPr>
          <w:t>.c</w:t>
        </w:r>
      </w:hyperlink>
      <w:r w:rsidR="000D4C48">
        <w:rPr>
          <w:rStyle w:val="a7"/>
          <w:rFonts w:hint="eastAsia"/>
          <w:b/>
          <w:sz w:val="24"/>
        </w:rPr>
        <w:t>om</w:t>
      </w:r>
      <w:r w:rsidRPr="004732BE">
        <w:rPr>
          <w:rFonts w:hint="eastAsia"/>
          <w:sz w:val="24"/>
        </w:rPr>
        <w:t>。</w:t>
      </w:r>
      <w:r w:rsidR="00F509B8">
        <w:rPr>
          <w:rFonts w:hint="eastAsia"/>
          <w:sz w:val="24"/>
        </w:rPr>
        <w:t>各</w:t>
      </w:r>
      <w:r w:rsidRPr="004732BE">
        <w:rPr>
          <w:rFonts w:hint="eastAsia"/>
          <w:sz w:val="24"/>
        </w:rPr>
        <w:t>部门对工作会相关内容无疑问</w:t>
      </w:r>
      <w:r w:rsidR="000D4C48">
        <w:rPr>
          <w:rFonts w:hint="eastAsia"/>
          <w:sz w:val="24"/>
        </w:rPr>
        <w:t>和意见建议</w:t>
      </w:r>
      <w:r w:rsidRPr="004732BE">
        <w:rPr>
          <w:rFonts w:hint="eastAsia"/>
          <w:sz w:val="24"/>
        </w:rPr>
        <w:t>可不填写此表。此表可复印使用。</w:t>
      </w:r>
      <w:r>
        <w:rPr>
          <w:rFonts w:hint="eastAsia"/>
          <w:sz w:val="24"/>
        </w:rPr>
        <w:t>所务会将</w:t>
      </w:r>
      <w:r w:rsidR="00366027">
        <w:rPr>
          <w:rFonts w:hint="eastAsia"/>
          <w:sz w:val="24"/>
        </w:rPr>
        <w:t>于</w:t>
      </w:r>
      <w:r w:rsidR="000D4C48">
        <w:rPr>
          <w:rFonts w:hint="eastAsia"/>
          <w:sz w:val="24"/>
        </w:rPr>
        <w:t>3</w:t>
      </w:r>
      <w:r w:rsidR="00366027">
        <w:rPr>
          <w:rFonts w:hint="eastAsia"/>
          <w:sz w:val="24"/>
        </w:rPr>
        <w:t>月</w:t>
      </w:r>
      <w:r w:rsidR="000D4C48">
        <w:rPr>
          <w:rFonts w:hint="eastAsia"/>
          <w:sz w:val="24"/>
        </w:rPr>
        <w:t>2</w:t>
      </w:r>
      <w:r w:rsidR="00366027">
        <w:rPr>
          <w:rFonts w:hint="eastAsia"/>
          <w:sz w:val="24"/>
        </w:rPr>
        <w:t>日</w:t>
      </w:r>
      <w:r w:rsidR="00A70F93">
        <w:rPr>
          <w:rFonts w:hint="eastAsia"/>
          <w:sz w:val="24"/>
        </w:rPr>
        <w:t>9</w:t>
      </w:r>
      <w:r w:rsidR="00366027" w:rsidRPr="00366027">
        <w:rPr>
          <w:rFonts w:hint="eastAsia"/>
          <w:sz w:val="24"/>
        </w:rPr>
        <w:t>:</w:t>
      </w:r>
      <w:r w:rsidR="00A70F93">
        <w:rPr>
          <w:rFonts w:hint="eastAsia"/>
          <w:sz w:val="24"/>
        </w:rPr>
        <w:t>0</w:t>
      </w:r>
      <w:r w:rsidR="00366027" w:rsidRPr="00366027">
        <w:rPr>
          <w:rFonts w:hint="eastAsia"/>
          <w:sz w:val="24"/>
        </w:rPr>
        <w:t>0-1</w:t>
      </w:r>
      <w:r w:rsidR="00F55539">
        <w:rPr>
          <w:rFonts w:hint="eastAsia"/>
          <w:sz w:val="24"/>
        </w:rPr>
        <w:t>4</w:t>
      </w:r>
      <w:r w:rsidR="00366027" w:rsidRPr="00366027">
        <w:rPr>
          <w:rFonts w:hint="eastAsia"/>
          <w:sz w:val="24"/>
        </w:rPr>
        <w:t>:</w:t>
      </w:r>
      <w:r w:rsidR="00F55539">
        <w:rPr>
          <w:rFonts w:hint="eastAsia"/>
          <w:sz w:val="24"/>
        </w:rPr>
        <w:t>3</w:t>
      </w:r>
      <w:r w:rsidR="00366027" w:rsidRPr="00366027">
        <w:rPr>
          <w:rFonts w:hint="eastAsia"/>
          <w:sz w:val="24"/>
        </w:rPr>
        <w:t>0</w:t>
      </w:r>
      <w:r w:rsidR="00366027">
        <w:rPr>
          <w:rFonts w:hint="eastAsia"/>
          <w:sz w:val="24"/>
        </w:rPr>
        <w:t>在</w:t>
      </w:r>
      <w:r w:rsidR="00366027" w:rsidRPr="00366027">
        <w:rPr>
          <w:rFonts w:hint="eastAsia"/>
          <w:sz w:val="24"/>
        </w:rPr>
        <w:t>一楼西侧学术报告厅</w:t>
      </w:r>
      <w:r w:rsidR="00366027">
        <w:rPr>
          <w:rFonts w:hint="eastAsia"/>
          <w:sz w:val="24"/>
        </w:rPr>
        <w:t>组织集中讨论相关问题</w:t>
      </w:r>
      <w:r>
        <w:rPr>
          <w:rFonts w:hint="eastAsia"/>
          <w:sz w:val="24"/>
        </w:rPr>
        <w:t>。</w:t>
      </w:r>
    </w:p>
    <w:sectPr w:rsidR="00620E50" w:rsidRPr="005D47F4" w:rsidSect="008422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AF" w:rsidRDefault="00A92BAF" w:rsidP="005D47F4">
      <w:r>
        <w:separator/>
      </w:r>
    </w:p>
  </w:endnote>
  <w:endnote w:type="continuationSeparator" w:id="0">
    <w:p w:rsidR="00A92BAF" w:rsidRDefault="00A92BAF" w:rsidP="005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AF" w:rsidRDefault="00A92BAF" w:rsidP="005D47F4">
      <w:r>
        <w:separator/>
      </w:r>
    </w:p>
  </w:footnote>
  <w:footnote w:type="continuationSeparator" w:id="0">
    <w:p w:rsidR="00A92BAF" w:rsidRDefault="00A92BAF" w:rsidP="005D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0CD"/>
    <w:multiLevelType w:val="hybridMultilevel"/>
    <w:tmpl w:val="56C40292"/>
    <w:lvl w:ilvl="0" w:tplc="714E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0"/>
    <w:rsid w:val="000324CE"/>
    <w:rsid w:val="00036C18"/>
    <w:rsid w:val="000428E2"/>
    <w:rsid w:val="0004664D"/>
    <w:rsid w:val="00046C77"/>
    <w:rsid w:val="000516E4"/>
    <w:rsid w:val="00083107"/>
    <w:rsid w:val="00085D09"/>
    <w:rsid w:val="000A1201"/>
    <w:rsid w:val="000D00D3"/>
    <w:rsid w:val="000D4C48"/>
    <w:rsid w:val="000F58E5"/>
    <w:rsid w:val="00133230"/>
    <w:rsid w:val="00134FBB"/>
    <w:rsid w:val="00152096"/>
    <w:rsid w:val="00166549"/>
    <w:rsid w:val="00171F85"/>
    <w:rsid w:val="00173176"/>
    <w:rsid w:val="00177D51"/>
    <w:rsid w:val="001A5DBE"/>
    <w:rsid w:val="001A6523"/>
    <w:rsid w:val="001A7381"/>
    <w:rsid w:val="001C6480"/>
    <w:rsid w:val="001D6F1E"/>
    <w:rsid w:val="001E5D38"/>
    <w:rsid w:val="001E6082"/>
    <w:rsid w:val="001E76A4"/>
    <w:rsid w:val="00204D7A"/>
    <w:rsid w:val="00270B24"/>
    <w:rsid w:val="002920C6"/>
    <w:rsid w:val="002C745F"/>
    <w:rsid w:val="002D5795"/>
    <w:rsid w:val="00311824"/>
    <w:rsid w:val="003129B7"/>
    <w:rsid w:val="00326FF7"/>
    <w:rsid w:val="003402EF"/>
    <w:rsid w:val="0034111B"/>
    <w:rsid w:val="0034766A"/>
    <w:rsid w:val="00366027"/>
    <w:rsid w:val="003B4905"/>
    <w:rsid w:val="003B4DCA"/>
    <w:rsid w:val="003C7F65"/>
    <w:rsid w:val="003E2BF4"/>
    <w:rsid w:val="003E49DA"/>
    <w:rsid w:val="003F4113"/>
    <w:rsid w:val="0043740C"/>
    <w:rsid w:val="0044782F"/>
    <w:rsid w:val="0045480F"/>
    <w:rsid w:val="00462822"/>
    <w:rsid w:val="004644A2"/>
    <w:rsid w:val="004856A3"/>
    <w:rsid w:val="004A0415"/>
    <w:rsid w:val="004B7BD3"/>
    <w:rsid w:val="004C11B4"/>
    <w:rsid w:val="004E4A55"/>
    <w:rsid w:val="004E6BD0"/>
    <w:rsid w:val="004F1139"/>
    <w:rsid w:val="004F32BE"/>
    <w:rsid w:val="004F6AF9"/>
    <w:rsid w:val="00507E29"/>
    <w:rsid w:val="00515816"/>
    <w:rsid w:val="005659AF"/>
    <w:rsid w:val="00565FDF"/>
    <w:rsid w:val="005662EA"/>
    <w:rsid w:val="00571DFE"/>
    <w:rsid w:val="005941C0"/>
    <w:rsid w:val="005D47F4"/>
    <w:rsid w:val="005F100E"/>
    <w:rsid w:val="00620E50"/>
    <w:rsid w:val="00622328"/>
    <w:rsid w:val="006300A0"/>
    <w:rsid w:val="0064498D"/>
    <w:rsid w:val="006539EB"/>
    <w:rsid w:val="006670E8"/>
    <w:rsid w:val="006A2FA2"/>
    <w:rsid w:val="006C1BEC"/>
    <w:rsid w:val="006F6C7E"/>
    <w:rsid w:val="007011AC"/>
    <w:rsid w:val="007150C7"/>
    <w:rsid w:val="0072424C"/>
    <w:rsid w:val="0073771C"/>
    <w:rsid w:val="00757DC0"/>
    <w:rsid w:val="007612B7"/>
    <w:rsid w:val="00766CD5"/>
    <w:rsid w:val="00771BC4"/>
    <w:rsid w:val="00790965"/>
    <w:rsid w:val="007B556C"/>
    <w:rsid w:val="007C19CC"/>
    <w:rsid w:val="00807B00"/>
    <w:rsid w:val="0081281D"/>
    <w:rsid w:val="00831DDE"/>
    <w:rsid w:val="008365E9"/>
    <w:rsid w:val="00842228"/>
    <w:rsid w:val="0088456F"/>
    <w:rsid w:val="008A4C61"/>
    <w:rsid w:val="008C6A4F"/>
    <w:rsid w:val="008C79F4"/>
    <w:rsid w:val="008E26EA"/>
    <w:rsid w:val="008E66FA"/>
    <w:rsid w:val="00905A06"/>
    <w:rsid w:val="00943AB4"/>
    <w:rsid w:val="009563A3"/>
    <w:rsid w:val="00960D3F"/>
    <w:rsid w:val="00966C1D"/>
    <w:rsid w:val="009927DC"/>
    <w:rsid w:val="009A3656"/>
    <w:rsid w:val="009D5569"/>
    <w:rsid w:val="009E13C9"/>
    <w:rsid w:val="009F6A4F"/>
    <w:rsid w:val="00A144C5"/>
    <w:rsid w:val="00A274ED"/>
    <w:rsid w:val="00A456BF"/>
    <w:rsid w:val="00A70F93"/>
    <w:rsid w:val="00A922D1"/>
    <w:rsid w:val="00A92BAF"/>
    <w:rsid w:val="00AA618A"/>
    <w:rsid w:val="00AC0542"/>
    <w:rsid w:val="00AF0DC2"/>
    <w:rsid w:val="00B129A3"/>
    <w:rsid w:val="00B231AE"/>
    <w:rsid w:val="00B26AE2"/>
    <w:rsid w:val="00B36AF4"/>
    <w:rsid w:val="00B4262E"/>
    <w:rsid w:val="00B526A7"/>
    <w:rsid w:val="00B56CC6"/>
    <w:rsid w:val="00B854A6"/>
    <w:rsid w:val="00B96888"/>
    <w:rsid w:val="00BC1D91"/>
    <w:rsid w:val="00BD5FD9"/>
    <w:rsid w:val="00BE0087"/>
    <w:rsid w:val="00BE4A91"/>
    <w:rsid w:val="00C102A3"/>
    <w:rsid w:val="00C17D06"/>
    <w:rsid w:val="00C20731"/>
    <w:rsid w:val="00C277BE"/>
    <w:rsid w:val="00C5466A"/>
    <w:rsid w:val="00C60069"/>
    <w:rsid w:val="00C74BE9"/>
    <w:rsid w:val="00C85500"/>
    <w:rsid w:val="00CC3A7F"/>
    <w:rsid w:val="00CC4893"/>
    <w:rsid w:val="00CC5F32"/>
    <w:rsid w:val="00CC6A4F"/>
    <w:rsid w:val="00CC762C"/>
    <w:rsid w:val="00CF1B26"/>
    <w:rsid w:val="00D017ED"/>
    <w:rsid w:val="00D15A27"/>
    <w:rsid w:val="00D20B38"/>
    <w:rsid w:val="00D3255E"/>
    <w:rsid w:val="00D32F5D"/>
    <w:rsid w:val="00D36B9D"/>
    <w:rsid w:val="00D44FC4"/>
    <w:rsid w:val="00D45B36"/>
    <w:rsid w:val="00D52F22"/>
    <w:rsid w:val="00D8646B"/>
    <w:rsid w:val="00D973F0"/>
    <w:rsid w:val="00DA6751"/>
    <w:rsid w:val="00DB1133"/>
    <w:rsid w:val="00DD5221"/>
    <w:rsid w:val="00DD6839"/>
    <w:rsid w:val="00DD7401"/>
    <w:rsid w:val="00DE0A9E"/>
    <w:rsid w:val="00E10151"/>
    <w:rsid w:val="00E125E4"/>
    <w:rsid w:val="00E2581A"/>
    <w:rsid w:val="00E63203"/>
    <w:rsid w:val="00E97BE1"/>
    <w:rsid w:val="00EA3891"/>
    <w:rsid w:val="00EA5B91"/>
    <w:rsid w:val="00EA6092"/>
    <w:rsid w:val="00EE390E"/>
    <w:rsid w:val="00EE6398"/>
    <w:rsid w:val="00EE7DDA"/>
    <w:rsid w:val="00F041D3"/>
    <w:rsid w:val="00F078D6"/>
    <w:rsid w:val="00F10A9B"/>
    <w:rsid w:val="00F3367D"/>
    <w:rsid w:val="00F4681F"/>
    <w:rsid w:val="00F509B8"/>
    <w:rsid w:val="00F55539"/>
    <w:rsid w:val="00F74DD8"/>
    <w:rsid w:val="00F9263D"/>
    <w:rsid w:val="00FB45D3"/>
    <w:rsid w:val="00FC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4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7F4"/>
    <w:rPr>
      <w:sz w:val="18"/>
      <w:szCs w:val="18"/>
    </w:rPr>
  </w:style>
  <w:style w:type="table" w:styleId="a6">
    <w:name w:val="Table Grid"/>
    <w:basedOn w:val="a1"/>
    <w:uiPriority w:val="39"/>
    <w:rsid w:val="005D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7F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498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4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4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7F4"/>
    <w:rPr>
      <w:sz w:val="18"/>
      <w:szCs w:val="18"/>
    </w:rPr>
  </w:style>
  <w:style w:type="table" w:styleId="a6">
    <w:name w:val="Table Grid"/>
    <w:basedOn w:val="a1"/>
    <w:uiPriority w:val="39"/>
    <w:rsid w:val="005D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7F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498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4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angfei@ciomp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1584259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6B89-DC53-4D5D-9A91-96D60AC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10</Pages>
  <Words>711</Words>
  <Characters>4058</Characters>
  <Application>Microsoft Office Word</Application>
  <DocSecurity>0</DocSecurity>
  <Lines>33</Lines>
  <Paragraphs>9</Paragraphs>
  <ScaleCrop>false</ScaleCrop>
  <Company>Lenovo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莫成钢</dc:creator>
  <cp:lastModifiedBy>刘丽玫</cp:lastModifiedBy>
  <cp:revision>47</cp:revision>
  <cp:lastPrinted>2018-02-26T03:27:00Z</cp:lastPrinted>
  <dcterms:created xsi:type="dcterms:W3CDTF">2018-02-25T01:20:00Z</dcterms:created>
  <dcterms:modified xsi:type="dcterms:W3CDTF">2018-02-26T07:04:00Z</dcterms:modified>
</cp:coreProperties>
</file>