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D3" w:rsidRDefault="003D6314" w:rsidP="007300D3">
      <w:pPr>
        <w:adjustRightInd w:val="0"/>
        <w:snapToGrid w:val="0"/>
        <w:ind w:leftChars="-337" w:left="-708"/>
        <w:jc w:val="center"/>
        <w:rPr>
          <w:rFonts w:ascii="华文中宋" w:eastAsia="华文中宋" w:hAnsi="华文中宋" w:hint="eastAsia"/>
          <w:b/>
          <w:sz w:val="36"/>
        </w:rPr>
      </w:pPr>
      <w:r>
        <w:rPr>
          <w:rFonts w:ascii="华文中宋" w:eastAsia="华文中宋" w:hAnsi="华文中宋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95pt;margin-top:-57.05pt;width:71.85pt;height:38.4pt;z-index:251660288;mso-height-percent:200;mso-height-percent:200;mso-width-relative:margin;mso-height-relative:margin" stroked="f">
            <v:textbox style="mso-fit-shape-to-text:t">
              <w:txbxContent>
                <w:p w:rsidR="0039235C" w:rsidRPr="00FF41F0" w:rsidRDefault="0039235C" w:rsidP="0039235C">
                  <w:pPr>
                    <w:rPr>
                      <w:rFonts w:ascii="华文中宋" w:eastAsia="华文中宋" w:hAnsi="华文中宋"/>
                      <w:sz w:val="28"/>
                    </w:rPr>
                  </w:pPr>
                  <w:r w:rsidRPr="00FF41F0">
                    <w:rPr>
                      <w:rFonts w:ascii="华文中宋" w:eastAsia="华文中宋" w:hAnsi="华文中宋" w:hint="eastAsia"/>
                      <w:sz w:val="28"/>
                    </w:rPr>
                    <w:t>附件1：</w:t>
                  </w:r>
                </w:p>
              </w:txbxContent>
            </v:textbox>
          </v:shape>
        </w:pict>
      </w:r>
      <w:r w:rsidR="007300D3">
        <w:rPr>
          <w:rFonts w:ascii="华文中宋" w:eastAsia="华文中宋" w:hAnsi="华文中宋" w:hint="eastAsia"/>
          <w:b/>
          <w:sz w:val="36"/>
        </w:rPr>
        <w:t xml:space="preserve">    </w:t>
      </w:r>
    </w:p>
    <w:p w:rsidR="0039235C" w:rsidRDefault="0039235C" w:rsidP="007300D3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36"/>
        </w:rPr>
      </w:pPr>
      <w:r w:rsidRPr="00E76AB2">
        <w:rPr>
          <w:rFonts w:ascii="华文中宋" w:eastAsia="华文中宋" w:hAnsi="华文中宋" w:hint="eastAsia"/>
          <w:b/>
          <w:sz w:val="36"/>
        </w:rPr>
        <w:t>吉林省光电子产业光谱技术及应用</w:t>
      </w:r>
      <w:r w:rsidRPr="000F10ED">
        <w:rPr>
          <w:rFonts w:ascii="华文中宋" w:eastAsia="华文中宋" w:hAnsi="华文中宋" w:hint="eastAsia"/>
          <w:b/>
          <w:sz w:val="36"/>
        </w:rPr>
        <w:t>高级研修班教学计划</w:t>
      </w:r>
    </w:p>
    <w:p w:rsidR="007300D3" w:rsidRPr="000F10ED" w:rsidRDefault="007300D3" w:rsidP="007300D3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701"/>
        <w:gridCol w:w="3974"/>
        <w:gridCol w:w="1134"/>
        <w:gridCol w:w="1701"/>
      </w:tblGrid>
      <w:tr w:rsidR="0039235C" w:rsidRPr="000F10ED" w:rsidTr="003A6EAD">
        <w:tc>
          <w:tcPr>
            <w:tcW w:w="3256" w:type="dxa"/>
            <w:gridSpan w:val="2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8"/>
                <w:szCs w:val="28"/>
              </w:rPr>
              <w:t>时间安排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8"/>
                <w:szCs w:val="28"/>
              </w:rPr>
              <w:t>讲座内容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8"/>
                <w:szCs w:val="28"/>
              </w:rPr>
              <w:t>主讲人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备注</w:t>
            </w:r>
          </w:p>
        </w:tc>
      </w:tr>
      <w:tr w:rsidR="0039235C" w:rsidRPr="000F10ED" w:rsidTr="003A6EAD">
        <w:tc>
          <w:tcPr>
            <w:tcW w:w="1555" w:type="dxa"/>
            <w:vMerge w:val="restart"/>
            <w:vAlign w:val="center"/>
          </w:tcPr>
          <w:p w:rsidR="0039235C" w:rsidRPr="00C015E8" w:rsidRDefault="0039235C" w:rsidP="003A6EAD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月2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4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jc w:val="center"/>
              <w:rPr>
                <w:rFonts w:ascii="华文中宋" w:eastAsia="华文中宋" w:hAnsi="华文中宋"/>
                <w:kern w:val="0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8:00-9:00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学员报到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王梦迪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长春光机所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工程师</w:t>
            </w:r>
          </w:p>
        </w:tc>
      </w:tr>
      <w:tr w:rsidR="0039235C" w:rsidRPr="0080383A" w:rsidTr="003A6EAD">
        <w:trPr>
          <w:trHeight w:val="601"/>
        </w:trPr>
        <w:tc>
          <w:tcPr>
            <w:tcW w:w="1555" w:type="dxa"/>
            <w:vMerge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9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3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0-1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:00</w:t>
            </w:r>
          </w:p>
        </w:tc>
        <w:tc>
          <w:tcPr>
            <w:tcW w:w="3974" w:type="dxa"/>
            <w:vMerge w:val="restart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开班仪式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初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蓓</w:t>
            </w:r>
            <w:proofErr w:type="gramEnd"/>
          </w:p>
        </w:tc>
        <w:tc>
          <w:tcPr>
            <w:tcW w:w="1701" w:type="dxa"/>
          </w:tcPr>
          <w:p w:rsidR="0039235C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处长、研究员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博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士生导师</w:t>
            </w:r>
          </w:p>
        </w:tc>
      </w:tr>
      <w:tr w:rsidR="0039235C" w:rsidRPr="0080383A" w:rsidTr="003A6EAD">
        <w:trPr>
          <w:trHeight w:val="667"/>
        </w:trPr>
        <w:tc>
          <w:tcPr>
            <w:tcW w:w="1555" w:type="dxa"/>
            <w:vMerge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39235C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3974" w:type="dxa"/>
            <w:vMerge/>
            <w:vAlign w:val="center"/>
          </w:tcPr>
          <w:p w:rsidR="0039235C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9235C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陈程章</w:t>
            </w:r>
            <w:proofErr w:type="gramEnd"/>
          </w:p>
        </w:tc>
        <w:tc>
          <w:tcPr>
            <w:tcW w:w="1701" w:type="dxa"/>
          </w:tcPr>
          <w:p w:rsidR="0039235C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吉林省照明学会秘书长</w:t>
            </w:r>
          </w:p>
        </w:tc>
      </w:tr>
      <w:tr w:rsidR="0039235C" w:rsidRPr="000F10ED" w:rsidTr="003A6EAD">
        <w:trPr>
          <w:trHeight w:val="926"/>
        </w:trPr>
        <w:tc>
          <w:tcPr>
            <w:tcW w:w="1555" w:type="dxa"/>
            <w:vMerge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1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0-1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D06FA7">
              <w:rPr>
                <w:rFonts w:ascii="华文中宋" w:eastAsia="华文中宋" w:hAnsi="华文中宋" w:hint="eastAsia"/>
                <w:sz w:val="24"/>
                <w:szCs w:val="28"/>
              </w:rPr>
              <w:t>LED</w:t>
            </w:r>
            <w:proofErr w:type="gramStart"/>
            <w:r w:rsidRPr="00D06FA7">
              <w:rPr>
                <w:rFonts w:ascii="华文中宋" w:eastAsia="华文中宋" w:hAnsi="华文中宋" w:hint="eastAsia"/>
                <w:sz w:val="24"/>
                <w:szCs w:val="28"/>
              </w:rPr>
              <w:t>微显示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>技术</w:t>
            </w:r>
            <w:r w:rsidRPr="00D06FA7">
              <w:rPr>
                <w:rFonts w:ascii="华文中宋" w:eastAsia="华文中宋" w:hAnsi="华文中宋" w:hint="eastAsia"/>
                <w:sz w:val="24"/>
                <w:szCs w:val="28"/>
              </w:rPr>
              <w:t>研究进展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梁静秋</w:t>
            </w:r>
            <w:proofErr w:type="gramEnd"/>
          </w:p>
        </w:tc>
        <w:tc>
          <w:tcPr>
            <w:tcW w:w="1701" w:type="dxa"/>
            <w:vAlign w:val="center"/>
          </w:tcPr>
          <w:p w:rsidR="0039235C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研究员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博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士生导师</w:t>
            </w:r>
          </w:p>
        </w:tc>
      </w:tr>
      <w:tr w:rsidR="0039235C" w:rsidRPr="000F10ED" w:rsidTr="003A6EAD">
        <w:trPr>
          <w:trHeight w:val="926"/>
        </w:trPr>
        <w:tc>
          <w:tcPr>
            <w:tcW w:w="1555" w:type="dxa"/>
            <w:vMerge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13:00-16:00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15B7B">
              <w:rPr>
                <w:rFonts w:ascii="华文中宋" w:eastAsia="华文中宋" w:hAnsi="华文中宋" w:hint="eastAsia"/>
                <w:sz w:val="24"/>
                <w:szCs w:val="28"/>
              </w:rPr>
              <w:t>视差三维显示中的摩尔条纹问题研究和VR显示技术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孔令胜</w:t>
            </w:r>
            <w:proofErr w:type="gramEnd"/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副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研究员</w:t>
            </w:r>
          </w:p>
        </w:tc>
      </w:tr>
      <w:tr w:rsidR="0039235C" w:rsidRPr="000F10ED" w:rsidTr="003A6EAD">
        <w:trPr>
          <w:trHeight w:val="886"/>
        </w:trPr>
        <w:tc>
          <w:tcPr>
            <w:tcW w:w="1555" w:type="dxa"/>
            <w:vMerge w:val="restart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25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9:00-12:00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有机发光（OLED）技术及其在手机、电视屏及平面照明技术的应用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李文连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研究员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博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士生导师</w:t>
            </w:r>
          </w:p>
        </w:tc>
      </w:tr>
      <w:tr w:rsidR="0039235C" w:rsidRPr="000F10ED" w:rsidTr="003A6EAD">
        <w:trPr>
          <w:trHeight w:val="974"/>
        </w:trPr>
        <w:tc>
          <w:tcPr>
            <w:tcW w:w="1555" w:type="dxa"/>
            <w:vMerge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13: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0-16: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1A4C7E">
              <w:rPr>
                <w:rFonts w:ascii="华文中宋" w:eastAsia="华文中宋" w:hAnsi="华文中宋" w:hint="eastAsia"/>
                <w:sz w:val="24"/>
                <w:szCs w:val="28"/>
              </w:rPr>
              <w:t>LED照明及控制在工业、体育领域的应用和发展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郑晓刚</w:t>
            </w:r>
          </w:p>
        </w:tc>
        <w:tc>
          <w:tcPr>
            <w:tcW w:w="1701" w:type="dxa"/>
            <w:vAlign w:val="center"/>
          </w:tcPr>
          <w:p w:rsidR="0039235C" w:rsidRPr="003B403F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B403F">
              <w:rPr>
                <w:rFonts w:ascii="华文中宋" w:eastAsia="华文中宋" w:hAnsi="华文中宋" w:hint="eastAsia"/>
                <w:sz w:val="24"/>
                <w:szCs w:val="28"/>
              </w:rPr>
              <w:t>高级工程师</w:t>
            </w:r>
          </w:p>
          <w:p w:rsidR="0039235C" w:rsidRPr="003B403F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pacing w:val="-20"/>
                <w:sz w:val="24"/>
                <w:szCs w:val="28"/>
              </w:rPr>
            </w:pPr>
            <w:r w:rsidRPr="003B403F">
              <w:rPr>
                <w:rFonts w:ascii="华文中宋" w:eastAsia="华文中宋" w:hAnsi="华文中宋" w:hint="eastAsia"/>
                <w:spacing w:val="-20"/>
                <w:sz w:val="24"/>
                <w:szCs w:val="28"/>
              </w:rPr>
              <w:t xml:space="preserve">飞利浦设计总监 </w:t>
            </w:r>
          </w:p>
        </w:tc>
      </w:tr>
      <w:tr w:rsidR="0039235C" w:rsidRPr="000F10ED" w:rsidTr="003A6EAD">
        <w:trPr>
          <w:trHeight w:val="868"/>
        </w:trPr>
        <w:tc>
          <w:tcPr>
            <w:tcW w:w="1555" w:type="dxa"/>
            <w:vMerge w:val="restart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26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9:00-12:00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B403F">
              <w:rPr>
                <w:rFonts w:ascii="华文中宋" w:eastAsia="华文中宋" w:hAnsi="华文中宋" w:hint="eastAsia"/>
                <w:sz w:val="24"/>
                <w:szCs w:val="28"/>
              </w:rPr>
              <w:t>真实立体显示技术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金福寿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教授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博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士生导师</w:t>
            </w:r>
          </w:p>
        </w:tc>
      </w:tr>
      <w:tr w:rsidR="0039235C" w:rsidRPr="000F10ED" w:rsidTr="003A6EAD">
        <w:trPr>
          <w:trHeight w:val="826"/>
        </w:trPr>
        <w:tc>
          <w:tcPr>
            <w:tcW w:w="1555" w:type="dxa"/>
            <w:vMerge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13: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0-16: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</w:p>
        </w:tc>
        <w:tc>
          <w:tcPr>
            <w:tcW w:w="3974" w:type="dxa"/>
            <w:vAlign w:val="center"/>
          </w:tcPr>
          <w:p w:rsidR="0039235C" w:rsidRPr="003B403F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B403F">
              <w:rPr>
                <w:rFonts w:ascii="华文中宋" w:eastAsia="华文中宋" w:hAnsi="华文中宋" w:hint="eastAsia"/>
                <w:sz w:val="24"/>
                <w:szCs w:val="28"/>
              </w:rPr>
              <w:t>LED在功能性照明中的应用</w:t>
            </w:r>
          </w:p>
        </w:tc>
        <w:tc>
          <w:tcPr>
            <w:tcW w:w="1134" w:type="dxa"/>
            <w:vAlign w:val="center"/>
          </w:tcPr>
          <w:p w:rsidR="0039235C" w:rsidRPr="003B403F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B403F">
              <w:rPr>
                <w:rFonts w:ascii="华文中宋" w:eastAsia="华文中宋" w:hAnsi="华文中宋" w:hint="eastAsia"/>
                <w:sz w:val="24"/>
                <w:szCs w:val="28"/>
              </w:rPr>
              <w:t>王晓丽</w:t>
            </w:r>
          </w:p>
        </w:tc>
        <w:tc>
          <w:tcPr>
            <w:tcW w:w="1701" w:type="dxa"/>
            <w:vAlign w:val="center"/>
          </w:tcPr>
          <w:p w:rsidR="0039235C" w:rsidRPr="003B403F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B403F">
              <w:rPr>
                <w:rFonts w:ascii="华文中宋" w:eastAsia="华文中宋" w:hAnsi="华文中宋" w:hint="eastAsia"/>
                <w:sz w:val="24"/>
                <w:szCs w:val="28"/>
              </w:rPr>
              <w:t xml:space="preserve">教授 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3B403F">
              <w:rPr>
                <w:rFonts w:ascii="华文中宋" w:eastAsia="华文中宋" w:hAnsi="华文中宋" w:hint="eastAsia"/>
                <w:sz w:val="24"/>
                <w:szCs w:val="28"/>
              </w:rPr>
              <w:t>硕士生导师</w:t>
            </w:r>
          </w:p>
        </w:tc>
      </w:tr>
      <w:tr w:rsidR="0039235C" w:rsidRPr="000F10ED" w:rsidTr="003A6EAD">
        <w:trPr>
          <w:trHeight w:val="872"/>
        </w:trPr>
        <w:tc>
          <w:tcPr>
            <w:tcW w:w="1555" w:type="dxa"/>
            <w:vMerge w:val="restart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27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9:00-12:00</w:t>
            </w:r>
          </w:p>
        </w:tc>
        <w:tc>
          <w:tcPr>
            <w:tcW w:w="3974" w:type="dxa"/>
            <w:vAlign w:val="center"/>
          </w:tcPr>
          <w:p w:rsidR="0039235C" w:rsidRPr="00093F8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093F88">
              <w:rPr>
                <w:rFonts w:ascii="华文中宋" w:eastAsia="华文中宋" w:hAnsi="华文中宋" w:hint="eastAsia"/>
                <w:sz w:val="24"/>
                <w:szCs w:val="28"/>
              </w:rPr>
              <w:t>3D显示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王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世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>刚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教授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博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士生导师</w:t>
            </w:r>
          </w:p>
        </w:tc>
      </w:tr>
      <w:tr w:rsidR="0039235C" w:rsidRPr="000F10ED" w:rsidTr="003A6EAD">
        <w:trPr>
          <w:trHeight w:val="971"/>
        </w:trPr>
        <w:tc>
          <w:tcPr>
            <w:tcW w:w="1555" w:type="dxa"/>
            <w:vMerge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13: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0-16: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E9523B">
              <w:rPr>
                <w:rFonts w:ascii="华文中宋" w:eastAsia="华文中宋" w:hAnsi="华文中宋" w:hint="eastAsia"/>
                <w:sz w:val="24"/>
                <w:szCs w:val="28"/>
              </w:rPr>
              <w:t>LED照明技术及其应用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汪  洋</w:t>
            </w:r>
          </w:p>
        </w:tc>
        <w:tc>
          <w:tcPr>
            <w:tcW w:w="1701" w:type="dxa"/>
            <w:vAlign w:val="center"/>
          </w:tcPr>
          <w:p w:rsidR="0039235C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副研究员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硕士生导师</w:t>
            </w:r>
          </w:p>
        </w:tc>
      </w:tr>
      <w:tr w:rsidR="0039235C" w:rsidRPr="000F10ED" w:rsidTr="003A6EAD">
        <w:trPr>
          <w:trHeight w:val="772"/>
        </w:trPr>
        <w:tc>
          <w:tcPr>
            <w:tcW w:w="1555" w:type="dxa"/>
            <w:vMerge w:val="restart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10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28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9:00-12:00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570003">
              <w:rPr>
                <w:rFonts w:ascii="华文中宋" w:eastAsia="华文中宋" w:hAnsi="华文中宋" w:hint="eastAsia"/>
                <w:sz w:val="24"/>
                <w:szCs w:val="28"/>
              </w:rPr>
              <w:t>视频监控系统的图像增强技术研究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8"/>
              </w:rPr>
              <w:t>朴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8"/>
              </w:rPr>
              <w:t xml:space="preserve">  燕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教授</w:t>
            </w:r>
          </w:p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博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士生导师</w:t>
            </w:r>
          </w:p>
        </w:tc>
      </w:tr>
      <w:tr w:rsidR="0039235C" w:rsidRPr="000F10ED" w:rsidTr="003A6EAD">
        <w:trPr>
          <w:trHeight w:val="806"/>
        </w:trPr>
        <w:tc>
          <w:tcPr>
            <w:tcW w:w="1555" w:type="dxa"/>
            <w:vMerge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13: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0-16:</w:t>
            </w:r>
            <w:r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0</w:t>
            </w:r>
          </w:p>
        </w:tc>
        <w:tc>
          <w:tcPr>
            <w:tcW w:w="397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6C5">
              <w:rPr>
                <w:rFonts w:ascii="华文中宋" w:eastAsia="华文中宋" w:hAnsi="华文中宋" w:hint="eastAsia"/>
                <w:sz w:val="24"/>
                <w:szCs w:val="28"/>
              </w:rPr>
              <w:t>LED显示及封装技术</w:t>
            </w:r>
          </w:p>
        </w:tc>
        <w:tc>
          <w:tcPr>
            <w:tcW w:w="1134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程宏斌</w:t>
            </w:r>
          </w:p>
        </w:tc>
        <w:tc>
          <w:tcPr>
            <w:tcW w:w="1701" w:type="dxa"/>
            <w:vAlign w:val="center"/>
          </w:tcPr>
          <w:p w:rsidR="0039235C" w:rsidRPr="00C015E8" w:rsidRDefault="0039235C" w:rsidP="003A6EAD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  <w:r w:rsidRPr="00C015E8">
              <w:rPr>
                <w:rFonts w:ascii="华文中宋" w:eastAsia="华文中宋" w:hAnsi="华文中宋" w:hint="eastAsia"/>
                <w:sz w:val="24"/>
                <w:szCs w:val="28"/>
              </w:rPr>
              <w:t>副研究员</w:t>
            </w:r>
          </w:p>
        </w:tc>
      </w:tr>
    </w:tbl>
    <w:p w:rsidR="00577EDF" w:rsidRDefault="00577EDF" w:rsidP="0039235C"/>
    <w:sectPr w:rsidR="00577EDF" w:rsidSect="007300D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35C"/>
    <w:rsid w:val="0039235C"/>
    <w:rsid w:val="003D6314"/>
    <w:rsid w:val="00577EDF"/>
    <w:rsid w:val="007300D3"/>
    <w:rsid w:val="00B6104D"/>
    <w:rsid w:val="00C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王梦迪</dc:creator>
  <cp:keywords/>
  <dc:description/>
  <cp:lastModifiedBy>王梦迪</cp:lastModifiedBy>
  <cp:revision>3</cp:revision>
  <dcterms:created xsi:type="dcterms:W3CDTF">2016-10-18T08:15:00Z</dcterms:created>
  <dcterms:modified xsi:type="dcterms:W3CDTF">2016-10-19T02:59:00Z</dcterms:modified>
</cp:coreProperties>
</file>